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6D71B" w14:textId="09560784" w:rsidR="003773AB" w:rsidRDefault="003773AB" w:rsidP="005A6580">
      <w:pPr>
        <w:rPr>
          <w:rFonts w:ascii="Times New Roman" w:hAnsi="Times New Roman" w:cs="Times New Roman"/>
          <w:b/>
        </w:rPr>
      </w:pPr>
      <w:bookmarkStart w:id="0" w:name="_GoBack"/>
      <w:bookmarkEnd w:id="0"/>
    </w:p>
    <w:p w14:paraId="6146DD94" w14:textId="77777777" w:rsidR="00B2316E" w:rsidRDefault="00B2316E" w:rsidP="00B2316E">
      <w:pPr>
        <w:jc w:val="center"/>
        <w:rPr>
          <w:rFonts w:ascii="Times New Roman" w:hAnsi="Times New Roman" w:cs="Times New Roman"/>
          <w:b/>
        </w:rPr>
      </w:pPr>
      <w:r>
        <w:rPr>
          <w:rFonts w:ascii="Times New Roman" w:hAnsi="Times New Roman" w:cs="Times New Roman"/>
          <w:b/>
        </w:rPr>
        <w:t>LABETTE HEALTH</w:t>
      </w:r>
    </w:p>
    <w:p w14:paraId="76AF6E7F" w14:textId="77777777" w:rsidR="00B2316E" w:rsidRDefault="00B2316E" w:rsidP="00B2316E">
      <w:pPr>
        <w:jc w:val="center"/>
        <w:rPr>
          <w:rFonts w:ascii="Times New Roman" w:hAnsi="Times New Roman" w:cs="Times New Roman"/>
          <w:b/>
        </w:rPr>
      </w:pPr>
      <w:r>
        <w:rPr>
          <w:rFonts w:ascii="Times New Roman" w:hAnsi="Times New Roman" w:cs="Times New Roman"/>
          <w:b/>
        </w:rPr>
        <w:t>FINANCIAL ASSISTANCE POLICY</w:t>
      </w:r>
      <w:r w:rsidR="0071756B">
        <w:rPr>
          <w:rFonts w:ascii="Times New Roman" w:hAnsi="Times New Roman" w:cs="Times New Roman"/>
          <w:b/>
        </w:rPr>
        <w:t xml:space="preserve"> (FAP)</w:t>
      </w:r>
    </w:p>
    <w:p w14:paraId="432F0861" w14:textId="77777777" w:rsidR="00B2316E" w:rsidRDefault="00B2316E" w:rsidP="00B2316E">
      <w:pPr>
        <w:jc w:val="center"/>
        <w:rPr>
          <w:rFonts w:ascii="Times New Roman" w:hAnsi="Times New Roman" w:cs="Times New Roman"/>
          <w:b/>
        </w:rPr>
      </w:pPr>
    </w:p>
    <w:p w14:paraId="7E615005" w14:textId="77777777" w:rsidR="00B2316E" w:rsidRDefault="00B2316E" w:rsidP="00B2316E">
      <w:pPr>
        <w:rPr>
          <w:rFonts w:ascii="Times New Roman" w:hAnsi="Times New Roman" w:cs="Times New Roman"/>
          <w:b/>
        </w:rPr>
      </w:pPr>
      <w:r>
        <w:rPr>
          <w:rFonts w:ascii="Times New Roman" w:hAnsi="Times New Roman" w:cs="Times New Roman"/>
          <w:b/>
        </w:rPr>
        <w:t>PREAMBLE</w:t>
      </w:r>
    </w:p>
    <w:p w14:paraId="7647C766" w14:textId="77777777" w:rsidR="00791449" w:rsidRDefault="00791449" w:rsidP="00B2316E">
      <w:pPr>
        <w:rPr>
          <w:rFonts w:ascii="Times New Roman" w:hAnsi="Times New Roman" w:cs="Times New Roman"/>
          <w:b/>
        </w:rPr>
      </w:pPr>
    </w:p>
    <w:p w14:paraId="3AB9905D" w14:textId="77777777" w:rsidR="00B2316E" w:rsidRDefault="00B2316E" w:rsidP="00B2316E">
      <w:pPr>
        <w:ind w:left="720"/>
        <w:rPr>
          <w:rFonts w:ascii="Times New Roman" w:hAnsi="Times New Roman" w:cs="Times New Roman"/>
        </w:rPr>
      </w:pPr>
      <w:r>
        <w:rPr>
          <w:rFonts w:ascii="Times New Roman" w:hAnsi="Times New Roman" w:cs="Times New Roman"/>
        </w:rPr>
        <w:t>Labette Health is committed to providing access to emergency and medically necessary affordable health care services for all of the residents of Labette County and its contiguous counties.  Uninsured and underinsured individuals living within this service area are eligible to apply for financial assistance under the provisi</w:t>
      </w:r>
      <w:r w:rsidR="0071756B">
        <w:rPr>
          <w:rFonts w:ascii="Times New Roman" w:hAnsi="Times New Roman" w:cs="Times New Roman"/>
        </w:rPr>
        <w:t>ons described herein</w:t>
      </w:r>
      <w:r>
        <w:rPr>
          <w:rFonts w:ascii="Times New Roman" w:hAnsi="Times New Roman" w:cs="Times New Roman"/>
        </w:rPr>
        <w:t>.</w:t>
      </w:r>
    </w:p>
    <w:p w14:paraId="7BE40072" w14:textId="77777777" w:rsidR="00B2316E" w:rsidRDefault="00B2316E" w:rsidP="00B2316E">
      <w:pPr>
        <w:ind w:left="720"/>
        <w:rPr>
          <w:rFonts w:ascii="Times New Roman" w:hAnsi="Times New Roman" w:cs="Times New Roman"/>
        </w:rPr>
      </w:pPr>
    </w:p>
    <w:p w14:paraId="74F20C3F" w14:textId="77777777" w:rsidR="00B2316E" w:rsidRDefault="00B2316E" w:rsidP="00B2316E">
      <w:pPr>
        <w:rPr>
          <w:rFonts w:ascii="Times New Roman" w:hAnsi="Times New Roman" w:cs="Times New Roman"/>
          <w:b/>
        </w:rPr>
      </w:pPr>
      <w:r>
        <w:rPr>
          <w:rFonts w:ascii="Times New Roman" w:hAnsi="Times New Roman" w:cs="Times New Roman"/>
          <w:b/>
        </w:rPr>
        <w:t>DEFINITION OF TERMS USED HEREIN</w:t>
      </w:r>
    </w:p>
    <w:p w14:paraId="04CCD064" w14:textId="77777777" w:rsidR="00791449" w:rsidRDefault="00791449" w:rsidP="00B2316E">
      <w:pPr>
        <w:rPr>
          <w:rFonts w:ascii="Times New Roman" w:hAnsi="Times New Roman" w:cs="Times New Roman"/>
          <w:b/>
        </w:rPr>
      </w:pPr>
    </w:p>
    <w:p w14:paraId="4063376A" w14:textId="4218C1E3" w:rsidR="00B2316E" w:rsidRDefault="00B2316E" w:rsidP="00B2316E">
      <w:pPr>
        <w:ind w:left="720"/>
        <w:rPr>
          <w:rFonts w:ascii="Times New Roman" w:hAnsi="Times New Roman" w:cs="Times New Roman"/>
        </w:rPr>
      </w:pPr>
      <w:r>
        <w:rPr>
          <w:rFonts w:ascii="Times New Roman" w:hAnsi="Times New Roman" w:cs="Times New Roman"/>
          <w:b/>
        </w:rPr>
        <w:t>“AMOUNTS GENERALLY BILLED</w:t>
      </w:r>
      <w:r w:rsidR="00936C15">
        <w:rPr>
          <w:rFonts w:ascii="Times New Roman" w:hAnsi="Times New Roman" w:cs="Times New Roman"/>
          <w:b/>
        </w:rPr>
        <w:t xml:space="preserve"> (AGB)</w:t>
      </w:r>
      <w:r>
        <w:rPr>
          <w:rFonts w:ascii="Times New Roman" w:hAnsi="Times New Roman" w:cs="Times New Roman"/>
          <w:b/>
        </w:rPr>
        <w:t xml:space="preserve">” </w:t>
      </w:r>
      <w:r>
        <w:rPr>
          <w:rFonts w:ascii="Times New Roman" w:hAnsi="Times New Roman" w:cs="Times New Roman"/>
        </w:rPr>
        <w:t xml:space="preserve">is </w:t>
      </w:r>
      <w:r w:rsidR="00665F37">
        <w:rPr>
          <w:rFonts w:ascii="Times New Roman" w:hAnsi="Times New Roman" w:cs="Times New Roman"/>
        </w:rPr>
        <w:t>determined as follows:  Multiply gross charges for medically necessary care provided to a FAP-eligible individual by the “AGB percentage.”  The AGB percentage is calculated annually as follows:  Sum of all claims paid in full (including payments from beneficiaries and insureds) by Medicare fee-for-service and private payers during the prior fiscal year divided by the sum of gross charges for those claims.  The AGB percentage for the current fiscal year will be determined no later than 45 days following the close of the prior year’s fiscal period.</w:t>
      </w:r>
    </w:p>
    <w:p w14:paraId="3951A1FE" w14:textId="77777777" w:rsidR="0071756B" w:rsidRDefault="0071756B" w:rsidP="00B2316E">
      <w:pPr>
        <w:ind w:left="720"/>
        <w:rPr>
          <w:rFonts w:ascii="Times New Roman" w:hAnsi="Times New Roman" w:cs="Times New Roman"/>
        </w:rPr>
      </w:pPr>
    </w:p>
    <w:p w14:paraId="0BC067DE" w14:textId="43647711" w:rsidR="0071756B" w:rsidRDefault="0071756B" w:rsidP="00B2316E">
      <w:pPr>
        <w:ind w:left="720"/>
        <w:rPr>
          <w:rFonts w:ascii="Times New Roman" w:hAnsi="Times New Roman" w:cs="Times New Roman"/>
        </w:rPr>
      </w:pPr>
      <w:r>
        <w:rPr>
          <w:rFonts w:ascii="Times New Roman" w:hAnsi="Times New Roman" w:cs="Times New Roman"/>
        </w:rPr>
        <w:t>“</w:t>
      </w:r>
      <w:r>
        <w:rPr>
          <w:rFonts w:ascii="Times New Roman" w:hAnsi="Times New Roman" w:cs="Times New Roman"/>
          <w:b/>
        </w:rPr>
        <w:t xml:space="preserve">APPLICATION PERIOD” </w:t>
      </w:r>
      <w:r>
        <w:rPr>
          <w:rFonts w:ascii="Times New Roman" w:hAnsi="Times New Roman" w:cs="Times New Roman"/>
        </w:rPr>
        <w:t xml:space="preserve">means the period during which Labette Health must accept and process FAP applications.  This period shall be from the date of service until 240 days after Labette Health provides the </w:t>
      </w:r>
      <w:r w:rsidR="00121048">
        <w:rPr>
          <w:rFonts w:ascii="Times New Roman" w:hAnsi="Times New Roman" w:cs="Times New Roman"/>
        </w:rPr>
        <w:t>patient</w:t>
      </w:r>
      <w:r>
        <w:rPr>
          <w:rFonts w:ascii="Times New Roman" w:hAnsi="Times New Roman" w:cs="Times New Roman"/>
        </w:rPr>
        <w:t xml:space="preserve"> with the first billing statement for the care provided.</w:t>
      </w:r>
      <w:r w:rsidR="00263166">
        <w:rPr>
          <w:rFonts w:ascii="Times New Roman" w:hAnsi="Times New Roman" w:cs="Times New Roman"/>
        </w:rPr>
        <w:t xml:space="preserve">  The application period will also serve as the </w:t>
      </w:r>
      <w:r w:rsidR="00263166" w:rsidRPr="001D7560">
        <w:rPr>
          <w:rFonts w:ascii="Times New Roman" w:hAnsi="Times New Roman" w:cs="Times New Roman"/>
          <w:b/>
        </w:rPr>
        <w:t>completion deadline</w:t>
      </w:r>
      <w:r w:rsidR="00263166">
        <w:rPr>
          <w:rFonts w:ascii="Times New Roman" w:hAnsi="Times New Roman" w:cs="Times New Roman"/>
        </w:rPr>
        <w:t xml:space="preserve"> for receipt of all applications</w:t>
      </w:r>
    </w:p>
    <w:p w14:paraId="6F5D53E9" w14:textId="77777777" w:rsidR="0071756B" w:rsidRDefault="0071756B" w:rsidP="00B2316E">
      <w:pPr>
        <w:ind w:left="720"/>
        <w:rPr>
          <w:rFonts w:ascii="Times New Roman" w:hAnsi="Times New Roman" w:cs="Times New Roman"/>
        </w:rPr>
      </w:pPr>
    </w:p>
    <w:p w14:paraId="6A690E8C" w14:textId="77777777" w:rsidR="0071756B" w:rsidRDefault="0071756B" w:rsidP="00B2316E">
      <w:pPr>
        <w:ind w:left="720"/>
        <w:rPr>
          <w:rFonts w:ascii="Times New Roman" w:hAnsi="Times New Roman" w:cs="Times New Roman"/>
        </w:rPr>
      </w:pPr>
      <w:r>
        <w:rPr>
          <w:rFonts w:ascii="Times New Roman" w:hAnsi="Times New Roman" w:cs="Times New Roman"/>
          <w:b/>
        </w:rPr>
        <w:t xml:space="preserve">“EXTRAORDINARY COLLECTION EFFORTS” </w:t>
      </w:r>
      <w:r>
        <w:rPr>
          <w:rFonts w:ascii="Times New Roman" w:hAnsi="Times New Roman" w:cs="Times New Roman"/>
        </w:rPr>
        <w:t xml:space="preserve">means the actions that Labette Health will take in the event of non-payment of amounts </w:t>
      </w:r>
      <w:r w:rsidR="00364C18">
        <w:rPr>
          <w:rFonts w:ascii="Times New Roman" w:hAnsi="Times New Roman" w:cs="Times New Roman"/>
        </w:rPr>
        <w:t>generally billed not paid following the expiration of time allowed under the notification period.  These may include referral to an external collection agency, the reporting of adverse information about the individual to consumer credit reporting agencies or credit bureaus, garnishment of an individual’s wages, and/or commencement of a legal civil action against an individual.</w:t>
      </w:r>
    </w:p>
    <w:p w14:paraId="5B600945" w14:textId="77777777" w:rsidR="00791449" w:rsidRDefault="00791449" w:rsidP="00B2316E">
      <w:pPr>
        <w:ind w:left="720"/>
        <w:rPr>
          <w:rFonts w:ascii="Times New Roman" w:hAnsi="Times New Roman" w:cs="Times New Roman"/>
        </w:rPr>
      </w:pPr>
    </w:p>
    <w:p w14:paraId="0E5071F0" w14:textId="77777777" w:rsidR="00791449" w:rsidRDefault="00791449" w:rsidP="00B2316E">
      <w:pPr>
        <w:ind w:left="720"/>
        <w:rPr>
          <w:rFonts w:ascii="Times New Roman" w:hAnsi="Times New Roman" w:cs="Times New Roman"/>
        </w:rPr>
      </w:pPr>
      <w:r>
        <w:rPr>
          <w:rFonts w:ascii="Times New Roman" w:hAnsi="Times New Roman" w:cs="Times New Roman"/>
          <w:b/>
        </w:rPr>
        <w:t xml:space="preserve">“FINANCIAL ASSISTANCE” </w:t>
      </w:r>
      <w:r>
        <w:rPr>
          <w:rFonts w:ascii="Times New Roman" w:hAnsi="Times New Roman" w:cs="Times New Roman"/>
        </w:rPr>
        <w:t>means the amount a FAP-eligible patient’s AGB charges will be reduced once he/she is determined to be eligible under the provisions of this policy.</w:t>
      </w:r>
    </w:p>
    <w:p w14:paraId="3F2FBDCF" w14:textId="77777777" w:rsidR="00EC0A4B" w:rsidRDefault="00EC0A4B" w:rsidP="00B2316E">
      <w:pPr>
        <w:ind w:left="720"/>
        <w:rPr>
          <w:rFonts w:ascii="Times New Roman" w:hAnsi="Times New Roman" w:cs="Times New Roman"/>
        </w:rPr>
      </w:pPr>
    </w:p>
    <w:p w14:paraId="25917BD4" w14:textId="3840A77A" w:rsidR="00EC0A4B" w:rsidRDefault="00EC0A4B" w:rsidP="00EC0A4B">
      <w:pPr>
        <w:ind w:left="720"/>
        <w:rPr>
          <w:rFonts w:ascii="Times New Roman" w:hAnsi="Times New Roman" w:cs="Times New Roman"/>
        </w:rPr>
      </w:pPr>
      <w:r>
        <w:rPr>
          <w:rFonts w:ascii="Times New Roman" w:hAnsi="Times New Roman" w:cs="Times New Roman"/>
          <w:b/>
        </w:rPr>
        <w:t xml:space="preserve">“NOTIFICATION PERIOD” </w:t>
      </w:r>
      <w:r>
        <w:rPr>
          <w:rFonts w:ascii="Times New Roman" w:hAnsi="Times New Roman" w:cs="Times New Roman"/>
        </w:rPr>
        <w:t xml:space="preserve">means the period of time during which Labette Health will make every reasonable effort to inform the </w:t>
      </w:r>
      <w:r w:rsidR="00121048">
        <w:rPr>
          <w:rFonts w:ascii="Times New Roman" w:hAnsi="Times New Roman" w:cs="Times New Roman"/>
        </w:rPr>
        <w:t>patient</w:t>
      </w:r>
      <w:r>
        <w:rPr>
          <w:rFonts w:ascii="Times New Roman" w:hAnsi="Times New Roman" w:cs="Times New Roman"/>
        </w:rPr>
        <w:t xml:space="preserve"> of the availability of financial assistance under this policy.  This period shall be from the date of service until 120 days after Labette Health provides the </w:t>
      </w:r>
      <w:r w:rsidR="00121048">
        <w:rPr>
          <w:rFonts w:ascii="Times New Roman" w:hAnsi="Times New Roman" w:cs="Times New Roman"/>
        </w:rPr>
        <w:t>patient</w:t>
      </w:r>
      <w:r>
        <w:rPr>
          <w:rFonts w:ascii="Times New Roman" w:hAnsi="Times New Roman" w:cs="Times New Roman"/>
        </w:rPr>
        <w:t xml:space="preserve"> with the first billing statement for the care provided.</w:t>
      </w:r>
    </w:p>
    <w:p w14:paraId="41837B8F" w14:textId="77777777" w:rsidR="00765B27" w:rsidRDefault="00765B27" w:rsidP="00EC0A4B">
      <w:pPr>
        <w:ind w:left="720"/>
        <w:rPr>
          <w:rFonts w:ascii="Times New Roman" w:hAnsi="Times New Roman" w:cs="Times New Roman"/>
        </w:rPr>
      </w:pPr>
    </w:p>
    <w:p w14:paraId="1C442FDE" w14:textId="509D0106" w:rsidR="00765B27" w:rsidRPr="00765B27" w:rsidRDefault="00765B27" w:rsidP="00765B27">
      <w:pPr>
        <w:ind w:left="720"/>
        <w:rPr>
          <w:rFonts w:ascii="Times New Roman" w:hAnsi="Times New Roman" w:cs="Times New Roman"/>
        </w:rPr>
      </w:pPr>
      <w:r>
        <w:rPr>
          <w:rFonts w:ascii="Times New Roman" w:hAnsi="Times New Roman" w:cs="Times New Roman"/>
          <w:b/>
        </w:rPr>
        <w:t xml:space="preserve">“PATIENT(S)” </w:t>
      </w:r>
      <w:r>
        <w:rPr>
          <w:rFonts w:ascii="Times New Roman" w:hAnsi="Times New Roman" w:cs="Times New Roman"/>
        </w:rPr>
        <w:t>shall mean</w:t>
      </w:r>
      <w:r w:rsidR="00121048">
        <w:rPr>
          <w:rFonts w:ascii="Times New Roman" w:hAnsi="Times New Roman" w:cs="Times New Roman"/>
        </w:rPr>
        <w:t xml:space="preserve"> the person for whom Labette Health provides services and/or the person who is legally responsible for payment for such services.</w:t>
      </w:r>
      <w:r>
        <w:rPr>
          <w:rFonts w:ascii="Times New Roman" w:hAnsi="Times New Roman" w:cs="Times New Roman"/>
        </w:rPr>
        <w:t xml:space="preserve"> </w:t>
      </w:r>
    </w:p>
    <w:p w14:paraId="4128528C" w14:textId="77777777" w:rsidR="00364C18" w:rsidRDefault="00364C18" w:rsidP="00121048">
      <w:pPr>
        <w:rPr>
          <w:rFonts w:ascii="Times New Roman" w:hAnsi="Times New Roman" w:cs="Times New Roman"/>
        </w:rPr>
      </w:pPr>
    </w:p>
    <w:p w14:paraId="42F3A2BF" w14:textId="77777777" w:rsidR="00364C18" w:rsidRDefault="00791449" w:rsidP="00791449">
      <w:pPr>
        <w:rPr>
          <w:rFonts w:ascii="Times New Roman" w:hAnsi="Times New Roman" w:cs="Times New Roman"/>
          <w:b/>
        </w:rPr>
      </w:pPr>
      <w:r>
        <w:rPr>
          <w:rFonts w:ascii="Times New Roman" w:hAnsi="Times New Roman" w:cs="Times New Roman"/>
          <w:b/>
        </w:rPr>
        <w:lastRenderedPageBreak/>
        <w:t>ELIGIBILITY</w:t>
      </w:r>
    </w:p>
    <w:p w14:paraId="17B743B8" w14:textId="77777777" w:rsidR="00791449" w:rsidRDefault="00791449" w:rsidP="00791449">
      <w:pPr>
        <w:rPr>
          <w:rFonts w:ascii="Times New Roman" w:hAnsi="Times New Roman" w:cs="Times New Roman"/>
          <w:b/>
        </w:rPr>
      </w:pPr>
    </w:p>
    <w:p w14:paraId="6CADA483" w14:textId="77777777" w:rsidR="00791449" w:rsidRDefault="00791449" w:rsidP="00791449">
      <w:pPr>
        <w:ind w:left="720"/>
        <w:rPr>
          <w:rFonts w:ascii="Times New Roman" w:hAnsi="Times New Roman" w:cs="Times New Roman"/>
        </w:rPr>
      </w:pPr>
      <w:r>
        <w:rPr>
          <w:rFonts w:ascii="Times New Roman" w:hAnsi="Times New Roman" w:cs="Times New Roman"/>
        </w:rPr>
        <w:t>Financial assistance for all uninsured and under-insured individuals under this policy is based upon the following criteria:</w:t>
      </w:r>
    </w:p>
    <w:p w14:paraId="5C8D180B" w14:textId="0FF01870" w:rsidR="00791449" w:rsidRDefault="00791449" w:rsidP="00791449">
      <w:pPr>
        <w:pStyle w:val="ListParagraph"/>
        <w:numPr>
          <w:ilvl w:val="0"/>
          <w:numId w:val="1"/>
        </w:numPr>
        <w:rPr>
          <w:rFonts w:ascii="Times New Roman" w:hAnsi="Times New Roman" w:cs="Times New Roman"/>
        </w:rPr>
      </w:pPr>
      <w:r>
        <w:rPr>
          <w:rFonts w:ascii="Times New Roman" w:hAnsi="Times New Roman" w:cs="Times New Roman"/>
        </w:rPr>
        <w:t xml:space="preserve">The </w:t>
      </w:r>
      <w:r w:rsidR="00121048">
        <w:rPr>
          <w:rFonts w:ascii="Times New Roman" w:hAnsi="Times New Roman" w:cs="Times New Roman"/>
        </w:rPr>
        <w:t>patient</w:t>
      </w:r>
      <w:r>
        <w:rPr>
          <w:rFonts w:ascii="Times New Roman" w:hAnsi="Times New Roman" w:cs="Times New Roman"/>
        </w:rPr>
        <w:t>’s annual household income compared</w:t>
      </w:r>
      <w:r w:rsidR="0082680B">
        <w:rPr>
          <w:rFonts w:ascii="Times New Roman" w:hAnsi="Times New Roman" w:cs="Times New Roman"/>
        </w:rPr>
        <w:t xml:space="preserve"> to the most current published “Annual Update of the HHS</w:t>
      </w:r>
      <w:r>
        <w:rPr>
          <w:rFonts w:ascii="Times New Roman" w:hAnsi="Times New Roman" w:cs="Times New Roman"/>
        </w:rPr>
        <w:t xml:space="preserve"> Poverty Guidelines</w:t>
      </w:r>
      <w:r w:rsidR="0082680B">
        <w:rPr>
          <w:rFonts w:ascii="Times New Roman" w:hAnsi="Times New Roman" w:cs="Times New Roman"/>
        </w:rPr>
        <w:t xml:space="preserve">” that are in effect.  </w:t>
      </w:r>
    </w:p>
    <w:p w14:paraId="2BE051E9" w14:textId="699DE5EE" w:rsidR="0082680B" w:rsidRDefault="0082680B" w:rsidP="0082680B">
      <w:pPr>
        <w:pStyle w:val="ListParagraph"/>
        <w:numPr>
          <w:ilvl w:val="1"/>
          <w:numId w:val="1"/>
        </w:numPr>
        <w:rPr>
          <w:rFonts w:ascii="Times New Roman" w:hAnsi="Times New Roman" w:cs="Times New Roman"/>
        </w:rPr>
      </w:pPr>
      <w:r>
        <w:rPr>
          <w:rFonts w:ascii="Times New Roman" w:hAnsi="Times New Roman" w:cs="Times New Roman"/>
        </w:rPr>
        <w:t>Labette Health’s A</w:t>
      </w:r>
      <w:r w:rsidR="0068168E">
        <w:rPr>
          <w:rFonts w:ascii="Times New Roman" w:hAnsi="Times New Roman" w:cs="Times New Roman"/>
        </w:rPr>
        <w:t xml:space="preserve">mount </w:t>
      </w:r>
      <w:r>
        <w:rPr>
          <w:rFonts w:ascii="Times New Roman" w:hAnsi="Times New Roman" w:cs="Times New Roman"/>
        </w:rPr>
        <w:t>G</w:t>
      </w:r>
      <w:r w:rsidR="0068168E">
        <w:rPr>
          <w:rFonts w:ascii="Times New Roman" w:hAnsi="Times New Roman" w:cs="Times New Roman"/>
        </w:rPr>
        <w:t xml:space="preserve">enerally </w:t>
      </w:r>
      <w:r>
        <w:rPr>
          <w:rFonts w:ascii="Times New Roman" w:hAnsi="Times New Roman" w:cs="Times New Roman"/>
        </w:rPr>
        <w:t>B</w:t>
      </w:r>
      <w:r w:rsidR="0068168E">
        <w:rPr>
          <w:rFonts w:ascii="Times New Roman" w:hAnsi="Times New Roman" w:cs="Times New Roman"/>
        </w:rPr>
        <w:t>illed</w:t>
      </w:r>
      <w:r>
        <w:rPr>
          <w:rFonts w:ascii="Times New Roman" w:hAnsi="Times New Roman" w:cs="Times New Roman"/>
        </w:rPr>
        <w:t xml:space="preserve"> charges for hospital </w:t>
      </w:r>
      <w:r w:rsidR="00C16199">
        <w:rPr>
          <w:rFonts w:ascii="Times New Roman" w:hAnsi="Times New Roman" w:cs="Times New Roman"/>
        </w:rPr>
        <w:t>inpatient and outpatient</w:t>
      </w:r>
      <w:r w:rsidR="00AE736F">
        <w:rPr>
          <w:rFonts w:ascii="Times New Roman" w:hAnsi="Times New Roman" w:cs="Times New Roman"/>
        </w:rPr>
        <w:t xml:space="preserve"> </w:t>
      </w:r>
      <w:r w:rsidR="00C16199">
        <w:rPr>
          <w:rFonts w:ascii="Times New Roman" w:hAnsi="Times New Roman" w:cs="Times New Roman"/>
        </w:rPr>
        <w:t>services</w:t>
      </w:r>
      <w:r>
        <w:rPr>
          <w:rFonts w:ascii="Times New Roman" w:hAnsi="Times New Roman" w:cs="Times New Roman"/>
        </w:rPr>
        <w:t xml:space="preserve"> shall be reduced by the following percentages in rel</w:t>
      </w:r>
      <w:r w:rsidR="00A66DCE">
        <w:rPr>
          <w:rFonts w:ascii="Times New Roman" w:hAnsi="Times New Roman" w:cs="Times New Roman"/>
        </w:rPr>
        <w:t>ation to the poverty guidelines.  (Appendix A)</w:t>
      </w:r>
    </w:p>
    <w:p w14:paraId="57B33168" w14:textId="77777777" w:rsidR="0082680B" w:rsidRPr="0082680B" w:rsidRDefault="0082680B" w:rsidP="0082680B">
      <w:pPr>
        <w:rPr>
          <w:rFonts w:ascii="Times New Roman" w:hAnsi="Times New Roman" w:cs="Times New Roman"/>
        </w:rPr>
      </w:pPr>
    </w:p>
    <w:tbl>
      <w:tblPr>
        <w:tblStyle w:val="TableGrid"/>
        <w:tblW w:w="0" w:type="auto"/>
        <w:tblInd w:w="2160" w:type="dxa"/>
        <w:tblLook w:val="04A0" w:firstRow="1" w:lastRow="0" w:firstColumn="1" w:lastColumn="0" w:noHBand="0" w:noVBand="1"/>
      </w:tblPr>
      <w:tblGrid>
        <w:gridCol w:w="3689"/>
        <w:gridCol w:w="3727"/>
      </w:tblGrid>
      <w:tr w:rsidR="0082680B" w14:paraId="213DC2D2" w14:textId="77777777" w:rsidTr="0082680B">
        <w:tc>
          <w:tcPr>
            <w:tcW w:w="4788" w:type="dxa"/>
          </w:tcPr>
          <w:p w14:paraId="107B53DA" w14:textId="77777777" w:rsidR="0082680B" w:rsidRPr="0082680B" w:rsidRDefault="0082680B" w:rsidP="0082680B">
            <w:pPr>
              <w:pStyle w:val="ListParagraph"/>
              <w:ind w:left="0"/>
              <w:jc w:val="center"/>
              <w:rPr>
                <w:rFonts w:ascii="Times New Roman" w:hAnsi="Times New Roman" w:cs="Times New Roman"/>
                <w:b/>
              </w:rPr>
            </w:pPr>
            <w:r>
              <w:rPr>
                <w:rFonts w:ascii="Times New Roman" w:hAnsi="Times New Roman" w:cs="Times New Roman"/>
                <w:b/>
              </w:rPr>
              <w:t>HHS Poverty Guidelines</w:t>
            </w:r>
          </w:p>
        </w:tc>
        <w:tc>
          <w:tcPr>
            <w:tcW w:w="4788" w:type="dxa"/>
          </w:tcPr>
          <w:p w14:paraId="664C8957" w14:textId="77777777" w:rsidR="0082680B" w:rsidRPr="0082680B" w:rsidRDefault="0082680B" w:rsidP="0082680B">
            <w:pPr>
              <w:pStyle w:val="ListParagraph"/>
              <w:ind w:left="0"/>
              <w:jc w:val="center"/>
              <w:rPr>
                <w:rFonts w:ascii="Times New Roman" w:hAnsi="Times New Roman" w:cs="Times New Roman"/>
                <w:b/>
              </w:rPr>
            </w:pPr>
            <w:r>
              <w:rPr>
                <w:rFonts w:ascii="Times New Roman" w:hAnsi="Times New Roman" w:cs="Times New Roman"/>
                <w:b/>
              </w:rPr>
              <w:t>Percentage Adjustment</w:t>
            </w:r>
          </w:p>
        </w:tc>
      </w:tr>
      <w:tr w:rsidR="0082680B" w14:paraId="5EDEDD33" w14:textId="77777777" w:rsidTr="0082680B">
        <w:tc>
          <w:tcPr>
            <w:tcW w:w="4788" w:type="dxa"/>
          </w:tcPr>
          <w:p w14:paraId="5967C190" w14:textId="77777777" w:rsidR="0082680B" w:rsidRDefault="0082680B" w:rsidP="0082680B">
            <w:pPr>
              <w:pStyle w:val="ListParagraph"/>
              <w:ind w:left="0"/>
              <w:rPr>
                <w:rFonts w:ascii="Times New Roman" w:hAnsi="Times New Roman" w:cs="Times New Roman"/>
              </w:rPr>
            </w:pPr>
            <w:r>
              <w:rPr>
                <w:rFonts w:ascii="Times New Roman" w:hAnsi="Times New Roman" w:cs="Times New Roman"/>
              </w:rPr>
              <w:t>At or below 150%</w:t>
            </w:r>
          </w:p>
        </w:tc>
        <w:tc>
          <w:tcPr>
            <w:tcW w:w="4788" w:type="dxa"/>
          </w:tcPr>
          <w:p w14:paraId="7C7991E4" w14:textId="77777777" w:rsidR="0082680B" w:rsidRDefault="0082680B" w:rsidP="0082680B">
            <w:pPr>
              <w:pStyle w:val="ListParagraph"/>
              <w:ind w:left="0"/>
              <w:jc w:val="center"/>
              <w:rPr>
                <w:rFonts w:ascii="Times New Roman" w:hAnsi="Times New Roman" w:cs="Times New Roman"/>
              </w:rPr>
            </w:pPr>
            <w:r>
              <w:rPr>
                <w:rFonts w:ascii="Times New Roman" w:hAnsi="Times New Roman" w:cs="Times New Roman"/>
              </w:rPr>
              <w:t>100%</w:t>
            </w:r>
          </w:p>
        </w:tc>
      </w:tr>
      <w:tr w:rsidR="0082680B" w14:paraId="1B7751C0" w14:textId="77777777" w:rsidTr="0082680B">
        <w:tc>
          <w:tcPr>
            <w:tcW w:w="4788" w:type="dxa"/>
          </w:tcPr>
          <w:p w14:paraId="26D8D3A8" w14:textId="77777777" w:rsidR="0082680B" w:rsidRDefault="0082680B" w:rsidP="0082680B">
            <w:pPr>
              <w:pStyle w:val="ListParagraph"/>
              <w:ind w:left="0"/>
              <w:rPr>
                <w:rFonts w:ascii="Times New Roman" w:hAnsi="Times New Roman" w:cs="Times New Roman"/>
              </w:rPr>
            </w:pPr>
            <w:r>
              <w:rPr>
                <w:rFonts w:ascii="Times New Roman" w:hAnsi="Times New Roman" w:cs="Times New Roman"/>
              </w:rPr>
              <w:t>Between 151% and 175%</w:t>
            </w:r>
          </w:p>
        </w:tc>
        <w:tc>
          <w:tcPr>
            <w:tcW w:w="4788" w:type="dxa"/>
          </w:tcPr>
          <w:p w14:paraId="673C9D9C" w14:textId="77777777" w:rsidR="0082680B" w:rsidRDefault="0082680B" w:rsidP="0082680B">
            <w:pPr>
              <w:pStyle w:val="ListParagraph"/>
              <w:ind w:left="0"/>
              <w:jc w:val="center"/>
              <w:rPr>
                <w:rFonts w:ascii="Times New Roman" w:hAnsi="Times New Roman" w:cs="Times New Roman"/>
              </w:rPr>
            </w:pPr>
            <w:r>
              <w:rPr>
                <w:rFonts w:ascii="Times New Roman" w:hAnsi="Times New Roman" w:cs="Times New Roman"/>
              </w:rPr>
              <w:t>75%</w:t>
            </w:r>
          </w:p>
        </w:tc>
      </w:tr>
      <w:tr w:rsidR="0082680B" w14:paraId="47DC6BAF" w14:textId="77777777" w:rsidTr="0082680B">
        <w:tc>
          <w:tcPr>
            <w:tcW w:w="4788" w:type="dxa"/>
          </w:tcPr>
          <w:p w14:paraId="4B87F1B0" w14:textId="77777777" w:rsidR="0082680B" w:rsidRDefault="0082680B" w:rsidP="0082680B">
            <w:pPr>
              <w:pStyle w:val="ListParagraph"/>
              <w:ind w:left="0"/>
              <w:rPr>
                <w:rFonts w:ascii="Times New Roman" w:hAnsi="Times New Roman" w:cs="Times New Roman"/>
              </w:rPr>
            </w:pPr>
            <w:r>
              <w:rPr>
                <w:rFonts w:ascii="Times New Roman" w:hAnsi="Times New Roman" w:cs="Times New Roman"/>
              </w:rPr>
              <w:t>Between 176% and 200%</w:t>
            </w:r>
          </w:p>
        </w:tc>
        <w:tc>
          <w:tcPr>
            <w:tcW w:w="4788" w:type="dxa"/>
          </w:tcPr>
          <w:p w14:paraId="394FDCF5" w14:textId="77777777" w:rsidR="0082680B" w:rsidRDefault="0082680B" w:rsidP="0082680B">
            <w:pPr>
              <w:pStyle w:val="ListParagraph"/>
              <w:ind w:left="0"/>
              <w:jc w:val="center"/>
              <w:rPr>
                <w:rFonts w:ascii="Times New Roman" w:hAnsi="Times New Roman" w:cs="Times New Roman"/>
              </w:rPr>
            </w:pPr>
            <w:r>
              <w:rPr>
                <w:rFonts w:ascii="Times New Roman" w:hAnsi="Times New Roman" w:cs="Times New Roman"/>
              </w:rPr>
              <w:t>50%</w:t>
            </w:r>
          </w:p>
        </w:tc>
      </w:tr>
      <w:tr w:rsidR="0082680B" w14:paraId="11C8AD63" w14:textId="77777777" w:rsidTr="0082680B">
        <w:tc>
          <w:tcPr>
            <w:tcW w:w="4788" w:type="dxa"/>
          </w:tcPr>
          <w:p w14:paraId="6E1BF9C1" w14:textId="77777777" w:rsidR="0082680B" w:rsidRDefault="0082680B" w:rsidP="0082680B">
            <w:pPr>
              <w:pStyle w:val="ListParagraph"/>
              <w:ind w:left="0"/>
              <w:rPr>
                <w:rFonts w:ascii="Times New Roman" w:hAnsi="Times New Roman" w:cs="Times New Roman"/>
              </w:rPr>
            </w:pPr>
            <w:r>
              <w:rPr>
                <w:rFonts w:ascii="Times New Roman" w:hAnsi="Times New Roman" w:cs="Times New Roman"/>
              </w:rPr>
              <w:t>Between 201% and 250%</w:t>
            </w:r>
          </w:p>
        </w:tc>
        <w:tc>
          <w:tcPr>
            <w:tcW w:w="4788" w:type="dxa"/>
          </w:tcPr>
          <w:p w14:paraId="42495182" w14:textId="77777777" w:rsidR="0082680B" w:rsidRDefault="0082680B" w:rsidP="0082680B">
            <w:pPr>
              <w:pStyle w:val="ListParagraph"/>
              <w:ind w:left="0"/>
              <w:jc w:val="center"/>
              <w:rPr>
                <w:rFonts w:ascii="Times New Roman" w:hAnsi="Times New Roman" w:cs="Times New Roman"/>
              </w:rPr>
            </w:pPr>
            <w:r>
              <w:rPr>
                <w:rFonts w:ascii="Times New Roman" w:hAnsi="Times New Roman" w:cs="Times New Roman"/>
              </w:rPr>
              <w:t>25%</w:t>
            </w:r>
          </w:p>
        </w:tc>
      </w:tr>
      <w:tr w:rsidR="0082680B" w14:paraId="3872D5F8" w14:textId="77777777" w:rsidTr="0082680B">
        <w:tc>
          <w:tcPr>
            <w:tcW w:w="4788" w:type="dxa"/>
          </w:tcPr>
          <w:p w14:paraId="5AB07B8A" w14:textId="77777777" w:rsidR="0082680B" w:rsidRDefault="0082680B" w:rsidP="0082680B">
            <w:pPr>
              <w:pStyle w:val="ListParagraph"/>
              <w:ind w:left="0"/>
              <w:rPr>
                <w:rFonts w:ascii="Times New Roman" w:hAnsi="Times New Roman" w:cs="Times New Roman"/>
              </w:rPr>
            </w:pPr>
            <w:r>
              <w:rPr>
                <w:rFonts w:ascii="Times New Roman" w:hAnsi="Times New Roman" w:cs="Times New Roman"/>
              </w:rPr>
              <w:t>Over 251%</w:t>
            </w:r>
          </w:p>
        </w:tc>
        <w:tc>
          <w:tcPr>
            <w:tcW w:w="4788" w:type="dxa"/>
          </w:tcPr>
          <w:p w14:paraId="3F804F66" w14:textId="77777777" w:rsidR="0082680B" w:rsidRDefault="0082680B" w:rsidP="0082680B">
            <w:pPr>
              <w:pStyle w:val="ListParagraph"/>
              <w:ind w:left="0"/>
              <w:jc w:val="center"/>
              <w:rPr>
                <w:rFonts w:ascii="Times New Roman" w:hAnsi="Times New Roman" w:cs="Times New Roman"/>
              </w:rPr>
            </w:pPr>
            <w:r>
              <w:rPr>
                <w:rFonts w:ascii="Times New Roman" w:hAnsi="Times New Roman" w:cs="Times New Roman"/>
              </w:rPr>
              <w:t>0%</w:t>
            </w:r>
          </w:p>
        </w:tc>
      </w:tr>
    </w:tbl>
    <w:p w14:paraId="288763BC" w14:textId="77777777" w:rsidR="00C16199" w:rsidRDefault="00C16199" w:rsidP="00C16199">
      <w:pPr>
        <w:pStyle w:val="ListParagraph"/>
        <w:ind w:left="2160"/>
        <w:rPr>
          <w:rFonts w:ascii="Times New Roman" w:hAnsi="Times New Roman" w:cs="Times New Roman"/>
        </w:rPr>
      </w:pPr>
    </w:p>
    <w:p w14:paraId="6D09F890" w14:textId="3164536F" w:rsidR="00C16199" w:rsidRDefault="00C16199" w:rsidP="00C16199">
      <w:pPr>
        <w:pStyle w:val="ListParagraph"/>
        <w:numPr>
          <w:ilvl w:val="1"/>
          <w:numId w:val="1"/>
        </w:numPr>
        <w:rPr>
          <w:rFonts w:ascii="Times New Roman" w:hAnsi="Times New Roman" w:cs="Times New Roman"/>
        </w:rPr>
      </w:pPr>
      <w:r w:rsidRPr="00C16199">
        <w:rPr>
          <w:rFonts w:ascii="Times New Roman" w:hAnsi="Times New Roman" w:cs="Times New Roman"/>
        </w:rPr>
        <w:t>Labette Health’s A</w:t>
      </w:r>
      <w:r w:rsidR="0068168E">
        <w:rPr>
          <w:rFonts w:ascii="Times New Roman" w:hAnsi="Times New Roman" w:cs="Times New Roman"/>
        </w:rPr>
        <w:t xml:space="preserve">mount </w:t>
      </w:r>
      <w:r w:rsidRPr="00C16199">
        <w:rPr>
          <w:rFonts w:ascii="Times New Roman" w:hAnsi="Times New Roman" w:cs="Times New Roman"/>
        </w:rPr>
        <w:t>G</w:t>
      </w:r>
      <w:r w:rsidR="0068168E">
        <w:rPr>
          <w:rFonts w:ascii="Times New Roman" w:hAnsi="Times New Roman" w:cs="Times New Roman"/>
        </w:rPr>
        <w:t xml:space="preserve">enerally </w:t>
      </w:r>
      <w:r w:rsidRPr="00C16199">
        <w:rPr>
          <w:rFonts w:ascii="Times New Roman" w:hAnsi="Times New Roman" w:cs="Times New Roman"/>
        </w:rPr>
        <w:t>B</w:t>
      </w:r>
      <w:r w:rsidR="0068168E">
        <w:rPr>
          <w:rFonts w:ascii="Times New Roman" w:hAnsi="Times New Roman" w:cs="Times New Roman"/>
        </w:rPr>
        <w:t>illed</w:t>
      </w:r>
      <w:r w:rsidRPr="00C16199">
        <w:rPr>
          <w:rFonts w:ascii="Times New Roman" w:hAnsi="Times New Roman" w:cs="Times New Roman"/>
        </w:rPr>
        <w:t xml:space="preserve"> charges for </w:t>
      </w:r>
      <w:r>
        <w:rPr>
          <w:rFonts w:ascii="Times New Roman" w:hAnsi="Times New Roman" w:cs="Times New Roman"/>
        </w:rPr>
        <w:t xml:space="preserve">employed and/or contracted </w:t>
      </w:r>
      <w:r w:rsidR="00816EFE">
        <w:rPr>
          <w:rFonts w:ascii="Times New Roman" w:hAnsi="Times New Roman" w:cs="Times New Roman"/>
        </w:rPr>
        <w:t>P</w:t>
      </w:r>
      <w:r>
        <w:rPr>
          <w:rFonts w:ascii="Times New Roman" w:hAnsi="Times New Roman" w:cs="Times New Roman"/>
        </w:rPr>
        <w:t>hysician</w:t>
      </w:r>
      <w:r w:rsidR="00124EF2">
        <w:rPr>
          <w:rFonts w:ascii="Times New Roman" w:hAnsi="Times New Roman" w:cs="Times New Roman"/>
        </w:rPr>
        <w:t>s</w:t>
      </w:r>
      <w:r w:rsidR="00816EFE">
        <w:rPr>
          <w:rFonts w:ascii="Times New Roman" w:hAnsi="Times New Roman" w:cs="Times New Roman"/>
        </w:rPr>
        <w:t xml:space="preserve"> G</w:t>
      </w:r>
      <w:r>
        <w:rPr>
          <w:rFonts w:ascii="Times New Roman" w:hAnsi="Times New Roman" w:cs="Times New Roman"/>
        </w:rPr>
        <w:t xml:space="preserve">roup service </w:t>
      </w:r>
      <w:r w:rsidRPr="00C16199">
        <w:rPr>
          <w:rFonts w:ascii="Times New Roman" w:hAnsi="Times New Roman" w:cs="Times New Roman"/>
        </w:rPr>
        <w:t>shall be reduced by the following percentages in rel</w:t>
      </w:r>
      <w:r w:rsidR="00A66DCE">
        <w:rPr>
          <w:rFonts w:ascii="Times New Roman" w:hAnsi="Times New Roman" w:cs="Times New Roman"/>
        </w:rPr>
        <w:t>ation to the poverty guidelines.  (Appendix A)</w:t>
      </w:r>
    </w:p>
    <w:p w14:paraId="3291A147" w14:textId="77777777" w:rsidR="00C16199" w:rsidRDefault="00C16199" w:rsidP="00C16199">
      <w:pPr>
        <w:pStyle w:val="ListParagraph"/>
        <w:ind w:left="2160"/>
        <w:rPr>
          <w:rFonts w:ascii="Times New Roman" w:hAnsi="Times New Roman" w:cs="Times New Roman"/>
        </w:rPr>
      </w:pPr>
    </w:p>
    <w:tbl>
      <w:tblPr>
        <w:tblStyle w:val="TableGrid"/>
        <w:tblW w:w="0" w:type="auto"/>
        <w:tblInd w:w="2160" w:type="dxa"/>
        <w:tblLook w:val="04A0" w:firstRow="1" w:lastRow="0" w:firstColumn="1" w:lastColumn="0" w:noHBand="0" w:noVBand="1"/>
      </w:tblPr>
      <w:tblGrid>
        <w:gridCol w:w="3689"/>
        <w:gridCol w:w="3727"/>
      </w:tblGrid>
      <w:tr w:rsidR="00C16199" w14:paraId="022825A8" w14:textId="77777777" w:rsidTr="00D537BB">
        <w:tc>
          <w:tcPr>
            <w:tcW w:w="3689" w:type="dxa"/>
          </w:tcPr>
          <w:p w14:paraId="17E4E91A" w14:textId="77777777" w:rsidR="00C16199" w:rsidRPr="00C16199" w:rsidRDefault="00D537BB" w:rsidP="00C16199">
            <w:pPr>
              <w:pStyle w:val="ListParagraph"/>
              <w:ind w:left="0"/>
              <w:jc w:val="center"/>
              <w:rPr>
                <w:rFonts w:ascii="Times New Roman" w:hAnsi="Times New Roman" w:cs="Times New Roman"/>
                <w:b/>
              </w:rPr>
            </w:pPr>
            <w:r>
              <w:rPr>
                <w:rFonts w:ascii="Times New Roman" w:hAnsi="Times New Roman" w:cs="Times New Roman"/>
                <w:b/>
              </w:rPr>
              <w:t>HHS Poverty Guidelines</w:t>
            </w:r>
          </w:p>
        </w:tc>
        <w:tc>
          <w:tcPr>
            <w:tcW w:w="3727" w:type="dxa"/>
          </w:tcPr>
          <w:p w14:paraId="43CF48C9" w14:textId="77777777" w:rsidR="00C16199" w:rsidRPr="00D537BB" w:rsidRDefault="00D537BB" w:rsidP="00D537BB">
            <w:pPr>
              <w:pStyle w:val="ListParagraph"/>
              <w:ind w:left="0"/>
              <w:jc w:val="center"/>
              <w:rPr>
                <w:rFonts w:ascii="Times New Roman" w:hAnsi="Times New Roman" w:cs="Times New Roman"/>
                <w:b/>
              </w:rPr>
            </w:pPr>
            <w:r>
              <w:rPr>
                <w:rFonts w:ascii="Times New Roman" w:hAnsi="Times New Roman" w:cs="Times New Roman"/>
                <w:b/>
              </w:rPr>
              <w:t>Percentage Adjustment</w:t>
            </w:r>
          </w:p>
        </w:tc>
      </w:tr>
      <w:tr w:rsidR="00D537BB" w14:paraId="7309E3E0" w14:textId="77777777" w:rsidTr="00D537BB">
        <w:tc>
          <w:tcPr>
            <w:tcW w:w="3689" w:type="dxa"/>
          </w:tcPr>
          <w:p w14:paraId="59396151" w14:textId="77777777" w:rsidR="00D537BB" w:rsidRDefault="00D537BB" w:rsidP="00D537BB">
            <w:pPr>
              <w:pStyle w:val="ListParagraph"/>
              <w:ind w:left="0"/>
              <w:rPr>
                <w:rFonts w:ascii="Times New Roman" w:hAnsi="Times New Roman" w:cs="Times New Roman"/>
              </w:rPr>
            </w:pPr>
            <w:r>
              <w:rPr>
                <w:rFonts w:ascii="Times New Roman" w:hAnsi="Times New Roman" w:cs="Times New Roman"/>
              </w:rPr>
              <w:t>At or below 150%</w:t>
            </w:r>
          </w:p>
        </w:tc>
        <w:tc>
          <w:tcPr>
            <w:tcW w:w="3727" w:type="dxa"/>
          </w:tcPr>
          <w:p w14:paraId="09573E9E" w14:textId="3C2C5C3E" w:rsidR="00D537BB" w:rsidRDefault="00816EFE" w:rsidP="00D537BB">
            <w:pPr>
              <w:pStyle w:val="ListParagraph"/>
              <w:ind w:left="0"/>
              <w:jc w:val="center"/>
              <w:rPr>
                <w:rFonts w:ascii="Times New Roman" w:hAnsi="Times New Roman" w:cs="Times New Roman"/>
              </w:rPr>
            </w:pPr>
            <w:r>
              <w:rPr>
                <w:rFonts w:ascii="Times New Roman" w:hAnsi="Times New Roman" w:cs="Times New Roman"/>
              </w:rPr>
              <w:t>10</w:t>
            </w:r>
            <w:r w:rsidR="00D537BB">
              <w:rPr>
                <w:rFonts w:ascii="Times New Roman" w:hAnsi="Times New Roman" w:cs="Times New Roman"/>
              </w:rPr>
              <w:t>0%</w:t>
            </w:r>
          </w:p>
        </w:tc>
      </w:tr>
      <w:tr w:rsidR="00D537BB" w14:paraId="1876F59C" w14:textId="77777777" w:rsidTr="00D537BB">
        <w:tc>
          <w:tcPr>
            <w:tcW w:w="3689" w:type="dxa"/>
          </w:tcPr>
          <w:p w14:paraId="5D77F638" w14:textId="77777777" w:rsidR="00D537BB" w:rsidRDefault="00D537BB" w:rsidP="00D537BB">
            <w:pPr>
              <w:pStyle w:val="ListParagraph"/>
              <w:ind w:left="0"/>
              <w:rPr>
                <w:rFonts w:ascii="Times New Roman" w:hAnsi="Times New Roman" w:cs="Times New Roman"/>
              </w:rPr>
            </w:pPr>
            <w:r>
              <w:rPr>
                <w:rFonts w:ascii="Times New Roman" w:hAnsi="Times New Roman" w:cs="Times New Roman"/>
              </w:rPr>
              <w:t>Between 151% and 175%</w:t>
            </w:r>
          </w:p>
        </w:tc>
        <w:tc>
          <w:tcPr>
            <w:tcW w:w="3727" w:type="dxa"/>
          </w:tcPr>
          <w:p w14:paraId="5E2DA745" w14:textId="16489394" w:rsidR="00D537BB" w:rsidRDefault="00816EFE" w:rsidP="00D537BB">
            <w:pPr>
              <w:pStyle w:val="ListParagraph"/>
              <w:ind w:left="0"/>
              <w:jc w:val="center"/>
              <w:rPr>
                <w:rFonts w:ascii="Times New Roman" w:hAnsi="Times New Roman" w:cs="Times New Roman"/>
              </w:rPr>
            </w:pPr>
            <w:r>
              <w:rPr>
                <w:rFonts w:ascii="Times New Roman" w:hAnsi="Times New Roman" w:cs="Times New Roman"/>
              </w:rPr>
              <w:t>75</w:t>
            </w:r>
            <w:r w:rsidR="00D537BB">
              <w:rPr>
                <w:rFonts w:ascii="Times New Roman" w:hAnsi="Times New Roman" w:cs="Times New Roman"/>
              </w:rPr>
              <w:t>%</w:t>
            </w:r>
          </w:p>
        </w:tc>
      </w:tr>
      <w:tr w:rsidR="00D537BB" w14:paraId="37C43CAE" w14:textId="77777777" w:rsidTr="00D537BB">
        <w:tc>
          <w:tcPr>
            <w:tcW w:w="3689" w:type="dxa"/>
          </w:tcPr>
          <w:p w14:paraId="26B91899" w14:textId="77777777" w:rsidR="00D537BB" w:rsidRDefault="00D537BB" w:rsidP="00D537BB">
            <w:pPr>
              <w:pStyle w:val="ListParagraph"/>
              <w:ind w:left="0"/>
              <w:rPr>
                <w:rFonts w:ascii="Times New Roman" w:hAnsi="Times New Roman" w:cs="Times New Roman"/>
              </w:rPr>
            </w:pPr>
            <w:r>
              <w:rPr>
                <w:rFonts w:ascii="Times New Roman" w:hAnsi="Times New Roman" w:cs="Times New Roman"/>
              </w:rPr>
              <w:t>Between 176% and 200%</w:t>
            </w:r>
          </w:p>
        </w:tc>
        <w:tc>
          <w:tcPr>
            <w:tcW w:w="3727" w:type="dxa"/>
          </w:tcPr>
          <w:p w14:paraId="25F15E88" w14:textId="70849607" w:rsidR="00D537BB" w:rsidRDefault="00816EFE" w:rsidP="00D537BB">
            <w:pPr>
              <w:pStyle w:val="ListParagraph"/>
              <w:ind w:left="0"/>
              <w:jc w:val="center"/>
              <w:rPr>
                <w:rFonts w:ascii="Times New Roman" w:hAnsi="Times New Roman" w:cs="Times New Roman"/>
              </w:rPr>
            </w:pPr>
            <w:r>
              <w:rPr>
                <w:rFonts w:ascii="Times New Roman" w:hAnsi="Times New Roman" w:cs="Times New Roman"/>
              </w:rPr>
              <w:t>50</w:t>
            </w:r>
            <w:r w:rsidR="00D537BB">
              <w:rPr>
                <w:rFonts w:ascii="Times New Roman" w:hAnsi="Times New Roman" w:cs="Times New Roman"/>
              </w:rPr>
              <w:t>%</w:t>
            </w:r>
          </w:p>
        </w:tc>
      </w:tr>
      <w:tr w:rsidR="00D537BB" w14:paraId="2A7076F5" w14:textId="77777777" w:rsidTr="00D537BB">
        <w:tc>
          <w:tcPr>
            <w:tcW w:w="3689" w:type="dxa"/>
          </w:tcPr>
          <w:p w14:paraId="7E58BEAB" w14:textId="77777777" w:rsidR="00D537BB" w:rsidRDefault="00D537BB" w:rsidP="00D537BB">
            <w:pPr>
              <w:pStyle w:val="ListParagraph"/>
              <w:ind w:left="0"/>
              <w:rPr>
                <w:rFonts w:ascii="Times New Roman" w:hAnsi="Times New Roman" w:cs="Times New Roman"/>
              </w:rPr>
            </w:pPr>
            <w:r>
              <w:rPr>
                <w:rFonts w:ascii="Times New Roman" w:hAnsi="Times New Roman" w:cs="Times New Roman"/>
              </w:rPr>
              <w:t>Between 201% and 250%</w:t>
            </w:r>
          </w:p>
        </w:tc>
        <w:tc>
          <w:tcPr>
            <w:tcW w:w="3727" w:type="dxa"/>
          </w:tcPr>
          <w:p w14:paraId="2D978FB2" w14:textId="32783692" w:rsidR="00D537BB" w:rsidRDefault="00816EFE" w:rsidP="00D537BB">
            <w:pPr>
              <w:pStyle w:val="ListParagraph"/>
              <w:ind w:left="0"/>
              <w:jc w:val="center"/>
              <w:rPr>
                <w:rFonts w:ascii="Times New Roman" w:hAnsi="Times New Roman" w:cs="Times New Roman"/>
              </w:rPr>
            </w:pPr>
            <w:r>
              <w:rPr>
                <w:rFonts w:ascii="Times New Roman" w:hAnsi="Times New Roman" w:cs="Times New Roman"/>
              </w:rPr>
              <w:t>25</w:t>
            </w:r>
            <w:r w:rsidR="00D537BB">
              <w:rPr>
                <w:rFonts w:ascii="Times New Roman" w:hAnsi="Times New Roman" w:cs="Times New Roman"/>
              </w:rPr>
              <w:t>%</w:t>
            </w:r>
          </w:p>
        </w:tc>
      </w:tr>
      <w:tr w:rsidR="00D537BB" w14:paraId="4A7CBC3A" w14:textId="77777777" w:rsidTr="00D537BB">
        <w:tc>
          <w:tcPr>
            <w:tcW w:w="3689" w:type="dxa"/>
          </w:tcPr>
          <w:p w14:paraId="37905FEF" w14:textId="77777777" w:rsidR="00D537BB" w:rsidRDefault="00D537BB" w:rsidP="00D537BB">
            <w:pPr>
              <w:pStyle w:val="ListParagraph"/>
              <w:ind w:left="0"/>
              <w:rPr>
                <w:rFonts w:ascii="Times New Roman" w:hAnsi="Times New Roman" w:cs="Times New Roman"/>
              </w:rPr>
            </w:pPr>
            <w:r>
              <w:rPr>
                <w:rFonts w:ascii="Times New Roman" w:hAnsi="Times New Roman" w:cs="Times New Roman"/>
              </w:rPr>
              <w:t>Over 251%</w:t>
            </w:r>
          </w:p>
        </w:tc>
        <w:tc>
          <w:tcPr>
            <w:tcW w:w="3727" w:type="dxa"/>
          </w:tcPr>
          <w:p w14:paraId="38BD1FE1" w14:textId="77777777" w:rsidR="00D537BB" w:rsidRDefault="00D537BB" w:rsidP="00D537BB">
            <w:pPr>
              <w:pStyle w:val="ListParagraph"/>
              <w:ind w:left="0"/>
              <w:jc w:val="center"/>
              <w:rPr>
                <w:rFonts w:ascii="Times New Roman" w:hAnsi="Times New Roman" w:cs="Times New Roman"/>
              </w:rPr>
            </w:pPr>
            <w:r>
              <w:rPr>
                <w:rFonts w:ascii="Times New Roman" w:hAnsi="Times New Roman" w:cs="Times New Roman"/>
              </w:rPr>
              <w:t>0%</w:t>
            </w:r>
          </w:p>
        </w:tc>
      </w:tr>
    </w:tbl>
    <w:p w14:paraId="2E4DCD78" w14:textId="77777777" w:rsidR="00C16199" w:rsidRPr="00C16199" w:rsidRDefault="00C16199" w:rsidP="00C16199">
      <w:pPr>
        <w:pStyle w:val="ListParagraph"/>
        <w:ind w:left="2160"/>
        <w:rPr>
          <w:rFonts w:ascii="Times New Roman" w:hAnsi="Times New Roman" w:cs="Times New Roman"/>
        </w:rPr>
      </w:pPr>
    </w:p>
    <w:p w14:paraId="79D04A9C" w14:textId="42226EB4" w:rsidR="00C16199" w:rsidRPr="00760ECD" w:rsidRDefault="00D537BB" w:rsidP="00D537BB">
      <w:pPr>
        <w:pStyle w:val="ListParagraph"/>
        <w:numPr>
          <w:ilvl w:val="0"/>
          <w:numId w:val="1"/>
        </w:numPr>
        <w:rPr>
          <w:rFonts w:ascii="Times New Roman" w:hAnsi="Times New Roman" w:cs="Times New Roman"/>
        </w:rPr>
      </w:pPr>
      <w:r>
        <w:rPr>
          <w:rFonts w:ascii="Times New Roman" w:hAnsi="Times New Roman" w:cs="Times New Roman"/>
        </w:rPr>
        <w:t>A</w:t>
      </w:r>
      <w:r w:rsidR="00245C2A">
        <w:rPr>
          <w:rFonts w:ascii="Times New Roman" w:hAnsi="Times New Roman" w:cs="Times New Roman"/>
        </w:rPr>
        <w:t xml:space="preserve">ll patients </w:t>
      </w:r>
      <w:r>
        <w:rPr>
          <w:rFonts w:ascii="Times New Roman" w:hAnsi="Times New Roman" w:cs="Times New Roman"/>
        </w:rPr>
        <w:t>seeking financial assistance under this policy shall be required to apply for Medicaid in the jurisdiction in which they reside and provide proof of said jurisdiction’s Medicaid application determination.</w:t>
      </w:r>
      <w:r w:rsidR="00760ECD">
        <w:rPr>
          <w:rFonts w:ascii="Times New Roman" w:hAnsi="Times New Roman" w:cs="Times New Roman"/>
        </w:rPr>
        <w:t xml:space="preserve">  </w:t>
      </w:r>
      <w:r w:rsidR="00760ECD" w:rsidRPr="00760ECD">
        <w:rPr>
          <w:rFonts w:ascii="Times New Roman" w:hAnsi="Times New Roman" w:cs="Times New Roman"/>
        </w:rPr>
        <w:t>A patient shall be exempt from the requirements described in this section if the patient provides an IRS Form 4029 (for religious Exemption from Social Security and Medicare Taxes and Waiver of Benefits) marked approved by the IRS.</w:t>
      </w:r>
    </w:p>
    <w:p w14:paraId="46CB3097" w14:textId="77777777" w:rsidR="00EC0A4B" w:rsidRDefault="00EC0A4B" w:rsidP="00EC0A4B">
      <w:pPr>
        <w:pStyle w:val="ListParagraph"/>
        <w:ind w:left="1440"/>
        <w:rPr>
          <w:rFonts w:ascii="Times New Roman" w:hAnsi="Times New Roman" w:cs="Times New Roman"/>
        </w:rPr>
      </w:pPr>
    </w:p>
    <w:p w14:paraId="7C13FCAD" w14:textId="1CB878E8" w:rsidR="00D537BB" w:rsidRDefault="00245C2A" w:rsidP="00D537BB">
      <w:pPr>
        <w:pStyle w:val="ListParagraph"/>
        <w:numPr>
          <w:ilvl w:val="0"/>
          <w:numId w:val="1"/>
        </w:numPr>
        <w:rPr>
          <w:rFonts w:ascii="Times New Roman" w:hAnsi="Times New Roman" w:cs="Times New Roman"/>
        </w:rPr>
      </w:pPr>
      <w:r>
        <w:rPr>
          <w:rFonts w:ascii="Times New Roman" w:hAnsi="Times New Roman" w:cs="Times New Roman"/>
        </w:rPr>
        <w:t xml:space="preserve">All patients </w:t>
      </w:r>
      <w:r w:rsidR="00D537BB">
        <w:rPr>
          <w:rFonts w:ascii="Times New Roman" w:hAnsi="Times New Roman" w:cs="Times New Roman"/>
        </w:rPr>
        <w:t xml:space="preserve">seeking assistance under this policy shall be required to complete to the fullest extent possible Labette Health’s “Application for Financial Assistance” (Appendix </w:t>
      </w:r>
      <w:r w:rsidR="00816EFE">
        <w:rPr>
          <w:rFonts w:ascii="Times New Roman" w:hAnsi="Times New Roman" w:cs="Times New Roman"/>
        </w:rPr>
        <w:t>B</w:t>
      </w:r>
      <w:r w:rsidR="00A66DCE">
        <w:rPr>
          <w:rFonts w:ascii="Times New Roman" w:hAnsi="Times New Roman" w:cs="Times New Roman"/>
        </w:rPr>
        <w:t>)</w:t>
      </w:r>
      <w:r w:rsidR="00D537BB">
        <w:rPr>
          <w:rFonts w:ascii="Times New Roman" w:hAnsi="Times New Roman" w:cs="Times New Roman"/>
        </w:rPr>
        <w:t xml:space="preserve">.  Individuals needing assistance for completing the Application for Financial Assistance should contact Labette Health’s Financial Counselor at 620-820-5252 or by e-mail to </w:t>
      </w:r>
      <w:hyperlink r:id="rId9" w:history="1">
        <w:r w:rsidR="00665F37" w:rsidRPr="00665F37">
          <w:rPr>
            <w:rStyle w:val="Hyperlink"/>
            <w:rFonts w:ascii="Times New Roman" w:hAnsi="Times New Roman" w:cs="Times New Roman"/>
          </w:rPr>
          <w:t>financialcounselor@labettehealth.com</w:t>
        </w:r>
      </w:hyperlink>
      <w:r w:rsidR="00D537BB">
        <w:rPr>
          <w:rFonts w:ascii="Times New Roman" w:hAnsi="Times New Roman" w:cs="Times New Roman"/>
        </w:rPr>
        <w:t xml:space="preserve"> or in person </w:t>
      </w:r>
      <w:r w:rsidR="00EC0A4B">
        <w:rPr>
          <w:rFonts w:ascii="Times New Roman" w:hAnsi="Times New Roman" w:cs="Times New Roman"/>
        </w:rPr>
        <w:t>at 1902 S. U.S. Highway 59, Parsons, KS</w:t>
      </w:r>
      <w:r w:rsidR="00665F37">
        <w:rPr>
          <w:rFonts w:ascii="Times New Roman" w:hAnsi="Times New Roman" w:cs="Times New Roman"/>
        </w:rPr>
        <w:t xml:space="preserve"> 67357</w:t>
      </w:r>
      <w:r w:rsidR="00EC0A4B">
        <w:rPr>
          <w:rFonts w:ascii="Times New Roman" w:hAnsi="Times New Roman" w:cs="Times New Roman"/>
        </w:rPr>
        <w:t>.</w:t>
      </w:r>
    </w:p>
    <w:p w14:paraId="25D1614D" w14:textId="77777777" w:rsidR="00EC0A4B" w:rsidRPr="00EC0A4B" w:rsidRDefault="00EC0A4B" w:rsidP="00EC0A4B">
      <w:pPr>
        <w:rPr>
          <w:rFonts w:ascii="Times New Roman" w:hAnsi="Times New Roman" w:cs="Times New Roman"/>
        </w:rPr>
      </w:pPr>
    </w:p>
    <w:p w14:paraId="6C8E828A" w14:textId="77777777" w:rsidR="00EC0A4B" w:rsidRDefault="00EC0A4B" w:rsidP="00D537BB">
      <w:pPr>
        <w:pStyle w:val="ListParagraph"/>
        <w:numPr>
          <w:ilvl w:val="0"/>
          <w:numId w:val="1"/>
        </w:numPr>
        <w:rPr>
          <w:rFonts w:ascii="Times New Roman" w:hAnsi="Times New Roman" w:cs="Times New Roman"/>
        </w:rPr>
      </w:pPr>
      <w:r>
        <w:rPr>
          <w:rFonts w:ascii="Times New Roman" w:hAnsi="Times New Roman" w:cs="Times New Roman"/>
        </w:rPr>
        <w:t>Completed applications for financial assistance must be returned during the application period in any of the following ways:</w:t>
      </w:r>
    </w:p>
    <w:p w14:paraId="3232D17C" w14:textId="77777777" w:rsidR="00EC0A4B" w:rsidRPr="00EC0A4B" w:rsidRDefault="00EC0A4B" w:rsidP="00EC0A4B">
      <w:pPr>
        <w:rPr>
          <w:rFonts w:ascii="Times New Roman" w:hAnsi="Times New Roman" w:cs="Times New Roman"/>
        </w:rPr>
      </w:pPr>
    </w:p>
    <w:p w14:paraId="6E94AEB8" w14:textId="4611E021" w:rsidR="00EC0A4B" w:rsidRPr="0068168E" w:rsidRDefault="00EC0A4B" w:rsidP="00121048">
      <w:pPr>
        <w:pStyle w:val="ListParagraph"/>
        <w:numPr>
          <w:ilvl w:val="1"/>
          <w:numId w:val="1"/>
        </w:numPr>
        <w:rPr>
          <w:rFonts w:ascii="Times New Roman" w:hAnsi="Times New Roman" w:cs="Times New Roman"/>
        </w:rPr>
      </w:pPr>
      <w:r w:rsidRPr="0068168E">
        <w:rPr>
          <w:rFonts w:ascii="Times New Roman" w:hAnsi="Times New Roman" w:cs="Times New Roman"/>
        </w:rPr>
        <w:t>In person or by mail to Labette Health, ATTN: Financial Counselor, 1902 S. U.S. Highway 59, Parsons, KS 67357;</w:t>
      </w:r>
      <w:r w:rsidR="00121048" w:rsidRPr="0068168E">
        <w:rPr>
          <w:rFonts w:ascii="Times New Roman" w:hAnsi="Times New Roman" w:cs="Times New Roman"/>
        </w:rPr>
        <w:br w:type="page"/>
      </w:r>
    </w:p>
    <w:p w14:paraId="79A00D7C" w14:textId="77777777" w:rsidR="00EC0A4B" w:rsidRDefault="00EC0A4B" w:rsidP="00EC0A4B">
      <w:pPr>
        <w:pStyle w:val="ListParagraph"/>
        <w:numPr>
          <w:ilvl w:val="1"/>
          <w:numId w:val="1"/>
        </w:numPr>
        <w:rPr>
          <w:rFonts w:ascii="Times New Roman" w:hAnsi="Times New Roman" w:cs="Times New Roman"/>
        </w:rPr>
      </w:pPr>
      <w:r>
        <w:rPr>
          <w:rFonts w:ascii="Times New Roman" w:hAnsi="Times New Roman" w:cs="Times New Roman"/>
        </w:rPr>
        <w:lastRenderedPageBreak/>
        <w:t>By FAX to ATTN: Financial Counselor at (620) 820-5485</w:t>
      </w:r>
      <w:r w:rsidR="00641DA3">
        <w:rPr>
          <w:rFonts w:ascii="Times New Roman" w:hAnsi="Times New Roman" w:cs="Times New Roman"/>
        </w:rPr>
        <w:t>;</w:t>
      </w:r>
    </w:p>
    <w:p w14:paraId="0C323B39" w14:textId="765F640E" w:rsidR="00EC0A4B" w:rsidRDefault="00641DA3" w:rsidP="00EC0A4B">
      <w:pPr>
        <w:pStyle w:val="ListParagraph"/>
        <w:numPr>
          <w:ilvl w:val="1"/>
          <w:numId w:val="1"/>
        </w:numPr>
        <w:rPr>
          <w:rFonts w:ascii="Times New Roman" w:hAnsi="Times New Roman" w:cs="Times New Roman"/>
        </w:rPr>
      </w:pPr>
      <w:r>
        <w:rPr>
          <w:rFonts w:ascii="Times New Roman" w:hAnsi="Times New Roman" w:cs="Times New Roman"/>
        </w:rPr>
        <w:t xml:space="preserve">By e-mail to: </w:t>
      </w:r>
      <w:hyperlink r:id="rId10" w:history="1">
        <w:r w:rsidR="00665F37" w:rsidRPr="00665F37">
          <w:rPr>
            <w:rStyle w:val="Hyperlink"/>
            <w:rFonts w:ascii="Times New Roman" w:hAnsi="Times New Roman" w:cs="Times New Roman"/>
          </w:rPr>
          <w:t>financialcounselor@labettehealth.com</w:t>
        </w:r>
      </w:hyperlink>
      <w:r>
        <w:rPr>
          <w:rFonts w:ascii="Times New Roman" w:hAnsi="Times New Roman" w:cs="Times New Roman"/>
        </w:rPr>
        <w:t>.</w:t>
      </w:r>
    </w:p>
    <w:p w14:paraId="7E169FD8" w14:textId="77777777" w:rsidR="00641DA3" w:rsidRDefault="00641DA3" w:rsidP="00641DA3">
      <w:pPr>
        <w:pStyle w:val="ListParagraph"/>
        <w:ind w:left="2160"/>
        <w:rPr>
          <w:rFonts w:ascii="Times New Roman" w:hAnsi="Times New Roman" w:cs="Times New Roman"/>
        </w:rPr>
      </w:pPr>
    </w:p>
    <w:p w14:paraId="44FF0CC4" w14:textId="2B515E80" w:rsidR="00641DA3" w:rsidRDefault="00245C2A" w:rsidP="00641DA3">
      <w:pPr>
        <w:pStyle w:val="ListParagraph"/>
        <w:numPr>
          <w:ilvl w:val="0"/>
          <w:numId w:val="1"/>
        </w:numPr>
        <w:rPr>
          <w:rFonts w:ascii="Times New Roman" w:hAnsi="Times New Roman" w:cs="Times New Roman"/>
        </w:rPr>
      </w:pPr>
      <w:r>
        <w:rPr>
          <w:rFonts w:ascii="Times New Roman" w:hAnsi="Times New Roman" w:cs="Times New Roman"/>
        </w:rPr>
        <w:t>Patients</w:t>
      </w:r>
      <w:r w:rsidR="00641DA3">
        <w:rPr>
          <w:rFonts w:ascii="Times New Roman" w:hAnsi="Times New Roman" w:cs="Times New Roman"/>
        </w:rPr>
        <w:t xml:space="preserve"> approved for financial assistance under this policy shall be deemed eligible for six (6) months following the date of approval.</w:t>
      </w:r>
    </w:p>
    <w:p w14:paraId="0799993E" w14:textId="0D644164" w:rsidR="00641DA3" w:rsidRDefault="00133C09" w:rsidP="00641DA3">
      <w:pPr>
        <w:pStyle w:val="ListParagraph"/>
        <w:numPr>
          <w:ilvl w:val="0"/>
          <w:numId w:val="1"/>
        </w:numPr>
        <w:rPr>
          <w:rFonts w:ascii="Times New Roman" w:hAnsi="Times New Roman" w:cs="Times New Roman"/>
        </w:rPr>
      </w:pPr>
      <w:r>
        <w:rPr>
          <w:rFonts w:ascii="Times New Roman" w:hAnsi="Times New Roman" w:cs="Times New Roman"/>
        </w:rPr>
        <w:t xml:space="preserve">Patients must reside </w:t>
      </w:r>
      <w:r w:rsidR="00641DA3">
        <w:rPr>
          <w:rFonts w:ascii="Times New Roman" w:hAnsi="Times New Roman" w:cs="Times New Roman"/>
        </w:rPr>
        <w:t>within the service area described in the “Preamble” of this policy</w:t>
      </w:r>
      <w:r>
        <w:rPr>
          <w:rFonts w:ascii="Times New Roman" w:hAnsi="Times New Roman" w:cs="Times New Roman"/>
        </w:rPr>
        <w:t xml:space="preserve"> to be eligible for financial assistance under this policy.</w:t>
      </w:r>
    </w:p>
    <w:p w14:paraId="2A98916D" w14:textId="77777777" w:rsidR="00641DA3" w:rsidRDefault="00641DA3" w:rsidP="00641DA3">
      <w:pPr>
        <w:rPr>
          <w:rFonts w:ascii="Times New Roman" w:hAnsi="Times New Roman" w:cs="Times New Roman"/>
          <w:b/>
        </w:rPr>
      </w:pPr>
    </w:p>
    <w:p w14:paraId="3A0FDB63" w14:textId="77777777" w:rsidR="00641DA3" w:rsidRDefault="00641DA3" w:rsidP="00641DA3">
      <w:pPr>
        <w:rPr>
          <w:rFonts w:ascii="Times New Roman" w:hAnsi="Times New Roman" w:cs="Times New Roman"/>
          <w:b/>
        </w:rPr>
      </w:pPr>
      <w:r>
        <w:rPr>
          <w:rFonts w:ascii="Times New Roman" w:hAnsi="Times New Roman" w:cs="Times New Roman"/>
          <w:b/>
        </w:rPr>
        <w:t>METHOD FOR CHARGING FINANCIAL ASSISTANCE ELIGIBLE PATIENTS</w:t>
      </w:r>
    </w:p>
    <w:p w14:paraId="0D60482C" w14:textId="77777777" w:rsidR="00641DA3" w:rsidRDefault="00641DA3" w:rsidP="00641DA3">
      <w:pPr>
        <w:rPr>
          <w:rFonts w:ascii="Times New Roman" w:hAnsi="Times New Roman" w:cs="Times New Roman"/>
          <w:b/>
        </w:rPr>
      </w:pPr>
    </w:p>
    <w:p w14:paraId="41BD8658" w14:textId="1F53A83A" w:rsidR="00641DA3" w:rsidRDefault="00D44454" w:rsidP="00D44454">
      <w:pPr>
        <w:ind w:left="720"/>
        <w:rPr>
          <w:rFonts w:ascii="Times New Roman" w:hAnsi="Times New Roman" w:cs="Times New Roman"/>
        </w:rPr>
      </w:pPr>
      <w:r>
        <w:rPr>
          <w:rFonts w:ascii="Times New Roman" w:hAnsi="Times New Roman" w:cs="Times New Roman"/>
        </w:rPr>
        <w:t xml:space="preserve">Labette Health will determine the “Amounts Generally Billed” (AGB) </w:t>
      </w:r>
      <w:r w:rsidR="001B1B5C">
        <w:rPr>
          <w:rFonts w:ascii="Times New Roman" w:hAnsi="Times New Roman" w:cs="Times New Roman"/>
        </w:rPr>
        <w:t xml:space="preserve">by using the Internal Revenue Service’s prescribed “look back method” by multiplying full charges </w:t>
      </w:r>
      <w:r w:rsidR="00665F37">
        <w:rPr>
          <w:rFonts w:ascii="Times New Roman" w:hAnsi="Times New Roman" w:cs="Times New Roman"/>
        </w:rPr>
        <w:t xml:space="preserve">for medically necessary care provided to an eligible patient </w:t>
      </w:r>
      <w:r w:rsidR="001B1B5C">
        <w:rPr>
          <w:rFonts w:ascii="Times New Roman" w:hAnsi="Times New Roman" w:cs="Times New Roman"/>
        </w:rPr>
        <w:t xml:space="preserve">by the sum of all traditional Medicare fee-for-service </w:t>
      </w:r>
      <w:r w:rsidR="00437AE9">
        <w:rPr>
          <w:rFonts w:ascii="Times New Roman" w:hAnsi="Times New Roman" w:cs="Times New Roman"/>
        </w:rPr>
        <w:t xml:space="preserve">claims and all private payer </w:t>
      </w:r>
      <w:r w:rsidR="001B1B5C">
        <w:rPr>
          <w:rFonts w:ascii="Times New Roman" w:hAnsi="Times New Roman" w:cs="Times New Roman"/>
        </w:rPr>
        <w:t>claims paid in full (including payments from beneficiaries and insured) during the prior fiscal year divided by the sum of the gross charges for those claims.  Verification of the results by using the “look back method” can be obtained by contacting Labette Health’s Chief Financial Officer at (620) 820-5251.</w:t>
      </w:r>
    </w:p>
    <w:p w14:paraId="601AA349" w14:textId="77777777" w:rsidR="00E34784" w:rsidRDefault="00E34784" w:rsidP="00D44454">
      <w:pPr>
        <w:ind w:left="720"/>
        <w:rPr>
          <w:rFonts w:ascii="Times New Roman" w:hAnsi="Times New Roman" w:cs="Times New Roman"/>
        </w:rPr>
      </w:pPr>
    </w:p>
    <w:p w14:paraId="78F71F40" w14:textId="7FFE84EC" w:rsidR="00E34784" w:rsidRDefault="00765B27" w:rsidP="00E34784">
      <w:pPr>
        <w:rPr>
          <w:rFonts w:ascii="Times New Roman" w:hAnsi="Times New Roman" w:cs="Times New Roman"/>
          <w:b/>
        </w:rPr>
      </w:pPr>
      <w:r>
        <w:rPr>
          <w:rFonts w:ascii="Times New Roman" w:hAnsi="Times New Roman" w:cs="Times New Roman"/>
          <w:b/>
        </w:rPr>
        <w:t>COLLECTION ACTIONS THAT MAY BE TAKEN IN THE EVENT OF NON-PAYMENT OF ELIGIBLE CHARGES</w:t>
      </w:r>
    </w:p>
    <w:p w14:paraId="3ED8032C" w14:textId="77777777" w:rsidR="00765B27" w:rsidRDefault="00765B27" w:rsidP="00E34784">
      <w:pPr>
        <w:rPr>
          <w:rFonts w:ascii="Times New Roman" w:hAnsi="Times New Roman" w:cs="Times New Roman"/>
          <w:b/>
        </w:rPr>
      </w:pPr>
    </w:p>
    <w:p w14:paraId="623E5F0C" w14:textId="020A4555" w:rsidR="00765B27" w:rsidRDefault="00765B27" w:rsidP="00765B27">
      <w:pPr>
        <w:ind w:left="720"/>
        <w:rPr>
          <w:rFonts w:ascii="Times New Roman" w:hAnsi="Times New Roman" w:cs="Times New Roman"/>
        </w:rPr>
      </w:pPr>
      <w:r>
        <w:rPr>
          <w:rFonts w:ascii="Times New Roman" w:hAnsi="Times New Roman" w:cs="Times New Roman"/>
        </w:rPr>
        <w:t xml:space="preserve">Labette Health will make all reasonable efforts to determine whether the </w:t>
      </w:r>
      <w:r w:rsidR="00121048">
        <w:rPr>
          <w:rFonts w:ascii="Times New Roman" w:hAnsi="Times New Roman" w:cs="Times New Roman"/>
        </w:rPr>
        <w:t>patient</w:t>
      </w:r>
      <w:r>
        <w:rPr>
          <w:rFonts w:ascii="Times New Roman" w:hAnsi="Times New Roman" w:cs="Times New Roman"/>
        </w:rPr>
        <w:t xml:space="preserve"> is eligible for financial assistance under this policy by:</w:t>
      </w:r>
    </w:p>
    <w:p w14:paraId="183AAECF" w14:textId="77777777" w:rsidR="00765B27" w:rsidRDefault="00765B27" w:rsidP="00765B27">
      <w:pPr>
        <w:ind w:left="720"/>
        <w:rPr>
          <w:rFonts w:ascii="Times New Roman" w:hAnsi="Times New Roman" w:cs="Times New Roman"/>
        </w:rPr>
      </w:pPr>
    </w:p>
    <w:p w14:paraId="24201AA8" w14:textId="448E6ABE" w:rsidR="00765B27" w:rsidRDefault="001E5674" w:rsidP="00765B27">
      <w:pPr>
        <w:pStyle w:val="ListParagraph"/>
        <w:numPr>
          <w:ilvl w:val="0"/>
          <w:numId w:val="4"/>
        </w:numPr>
        <w:rPr>
          <w:rFonts w:ascii="Times New Roman" w:hAnsi="Times New Roman" w:cs="Times New Roman"/>
        </w:rPr>
      </w:pPr>
      <w:r>
        <w:rPr>
          <w:rFonts w:ascii="Times New Roman" w:hAnsi="Times New Roman" w:cs="Times New Roman"/>
        </w:rPr>
        <w:t>Providing the patient a plain language summary</w:t>
      </w:r>
      <w:r w:rsidR="00121048">
        <w:rPr>
          <w:rFonts w:ascii="Times New Roman" w:hAnsi="Times New Roman" w:cs="Times New Roman"/>
        </w:rPr>
        <w:t xml:space="preserve"> of </w:t>
      </w:r>
      <w:r>
        <w:rPr>
          <w:rFonts w:ascii="Times New Roman" w:hAnsi="Times New Roman" w:cs="Times New Roman"/>
        </w:rPr>
        <w:t>the</w:t>
      </w:r>
      <w:r w:rsidR="00437AE9">
        <w:rPr>
          <w:rFonts w:ascii="Times New Roman" w:hAnsi="Times New Roman" w:cs="Times New Roman"/>
        </w:rPr>
        <w:t xml:space="preserve"> </w:t>
      </w:r>
      <w:r w:rsidR="00121048">
        <w:rPr>
          <w:rFonts w:ascii="Times New Roman" w:hAnsi="Times New Roman" w:cs="Times New Roman"/>
        </w:rPr>
        <w:t xml:space="preserve">financial assistance </w:t>
      </w:r>
      <w:r>
        <w:rPr>
          <w:rFonts w:ascii="Times New Roman" w:hAnsi="Times New Roman" w:cs="Times New Roman"/>
        </w:rPr>
        <w:t xml:space="preserve">available </w:t>
      </w:r>
      <w:r w:rsidR="00121048">
        <w:rPr>
          <w:rFonts w:ascii="Times New Roman" w:hAnsi="Times New Roman" w:cs="Times New Roman"/>
        </w:rPr>
        <w:t>under this policy at the time of admission and before discharge from Labette Health;</w:t>
      </w:r>
    </w:p>
    <w:p w14:paraId="519114B4" w14:textId="0E8EEEE6" w:rsidR="00121048" w:rsidRDefault="001818ED" w:rsidP="00765B27">
      <w:pPr>
        <w:pStyle w:val="ListParagraph"/>
        <w:numPr>
          <w:ilvl w:val="0"/>
          <w:numId w:val="4"/>
        </w:numPr>
        <w:rPr>
          <w:rFonts w:ascii="Times New Roman" w:hAnsi="Times New Roman" w:cs="Times New Roman"/>
        </w:rPr>
      </w:pPr>
      <w:r>
        <w:rPr>
          <w:rFonts w:ascii="Times New Roman" w:hAnsi="Times New Roman" w:cs="Times New Roman"/>
        </w:rPr>
        <w:t>Providing information d</w:t>
      </w:r>
      <w:r w:rsidR="001E5674">
        <w:rPr>
          <w:rFonts w:ascii="Times New Roman" w:hAnsi="Times New Roman" w:cs="Times New Roman"/>
        </w:rPr>
        <w:t>uring the notification per</w:t>
      </w:r>
      <w:r>
        <w:rPr>
          <w:rFonts w:ascii="Times New Roman" w:hAnsi="Times New Roman" w:cs="Times New Roman"/>
        </w:rPr>
        <w:t>iod</w:t>
      </w:r>
      <w:r w:rsidR="001E5674">
        <w:rPr>
          <w:rFonts w:ascii="Times New Roman" w:hAnsi="Times New Roman" w:cs="Times New Roman"/>
        </w:rPr>
        <w:t xml:space="preserve"> as to how to obtain an application for financial assistance on at least three (3) billing statements and all other written communications to the patient;</w:t>
      </w:r>
    </w:p>
    <w:p w14:paraId="5C78C12A" w14:textId="0B6F2F12" w:rsidR="001E5674" w:rsidRDefault="001818ED" w:rsidP="00765B27">
      <w:pPr>
        <w:pStyle w:val="ListParagraph"/>
        <w:numPr>
          <w:ilvl w:val="0"/>
          <w:numId w:val="4"/>
        </w:numPr>
        <w:rPr>
          <w:rFonts w:ascii="Times New Roman" w:hAnsi="Times New Roman" w:cs="Times New Roman"/>
        </w:rPr>
      </w:pPr>
      <w:r>
        <w:rPr>
          <w:rFonts w:ascii="Times New Roman" w:hAnsi="Times New Roman" w:cs="Times New Roman"/>
        </w:rPr>
        <w:t>Informing patients d</w:t>
      </w:r>
      <w:r w:rsidR="001E5674">
        <w:rPr>
          <w:rFonts w:ascii="Times New Roman" w:hAnsi="Times New Roman" w:cs="Times New Roman"/>
        </w:rPr>
        <w:t>ur</w:t>
      </w:r>
      <w:r>
        <w:rPr>
          <w:rFonts w:ascii="Times New Roman" w:hAnsi="Times New Roman" w:cs="Times New Roman"/>
        </w:rPr>
        <w:t>ing the notification period</w:t>
      </w:r>
      <w:r w:rsidR="001E5674">
        <w:rPr>
          <w:rFonts w:ascii="Times New Roman" w:hAnsi="Times New Roman" w:cs="Times New Roman"/>
        </w:rPr>
        <w:t xml:space="preserve"> about the availability of financial assistance in all oral communications </w:t>
      </w:r>
      <w:r>
        <w:rPr>
          <w:rFonts w:ascii="Times New Roman" w:hAnsi="Times New Roman" w:cs="Times New Roman"/>
        </w:rPr>
        <w:t>regarding the amount due for the care that occurred;</w:t>
      </w:r>
    </w:p>
    <w:p w14:paraId="7DFE7E3D" w14:textId="0DC70215" w:rsidR="001818ED" w:rsidRDefault="001818ED" w:rsidP="00765B27">
      <w:pPr>
        <w:pStyle w:val="ListParagraph"/>
        <w:numPr>
          <w:ilvl w:val="0"/>
          <w:numId w:val="4"/>
        </w:numPr>
        <w:rPr>
          <w:rFonts w:ascii="Times New Roman" w:hAnsi="Times New Roman" w:cs="Times New Roman"/>
        </w:rPr>
      </w:pPr>
      <w:r>
        <w:rPr>
          <w:rFonts w:ascii="Times New Roman" w:hAnsi="Times New Roman" w:cs="Times New Roman"/>
        </w:rPr>
        <w:t>Providing the patient with at least one written notice that informs the patient about the extraordinary collection efforts Labette Health may take if the individual d</w:t>
      </w:r>
      <w:r w:rsidR="00936C15">
        <w:rPr>
          <w:rFonts w:ascii="Times New Roman" w:hAnsi="Times New Roman" w:cs="Times New Roman"/>
        </w:rPr>
        <w:t xml:space="preserve">oes not submit an Application for Financial Assistance (Appendix </w:t>
      </w:r>
      <w:r w:rsidR="00816EFE">
        <w:rPr>
          <w:rFonts w:ascii="Times New Roman" w:hAnsi="Times New Roman" w:cs="Times New Roman"/>
        </w:rPr>
        <w:t>B</w:t>
      </w:r>
      <w:r w:rsidR="00936C15">
        <w:rPr>
          <w:rFonts w:ascii="Times New Roman" w:hAnsi="Times New Roman" w:cs="Times New Roman"/>
        </w:rPr>
        <w:t>)</w:t>
      </w:r>
      <w:r>
        <w:rPr>
          <w:rFonts w:ascii="Times New Roman" w:hAnsi="Times New Roman" w:cs="Times New Roman"/>
        </w:rPr>
        <w:t xml:space="preserve"> or pay the am</w:t>
      </w:r>
      <w:r w:rsidR="003A0E41">
        <w:rPr>
          <w:rFonts w:ascii="Times New Roman" w:hAnsi="Times New Roman" w:cs="Times New Roman"/>
        </w:rPr>
        <w:t>ount due by the date specified in the notice that is at least thirty (30) days from the da</w:t>
      </w:r>
      <w:r w:rsidR="007C6A79">
        <w:rPr>
          <w:rFonts w:ascii="Times New Roman" w:hAnsi="Times New Roman" w:cs="Times New Roman"/>
        </w:rPr>
        <w:t xml:space="preserve">te of the notice and is no earlier than the last </w:t>
      </w:r>
      <w:r w:rsidR="008C188B">
        <w:rPr>
          <w:rFonts w:ascii="Times New Roman" w:hAnsi="Times New Roman" w:cs="Times New Roman"/>
        </w:rPr>
        <w:t>date of the notification period; and</w:t>
      </w:r>
    </w:p>
    <w:p w14:paraId="34DF51AB" w14:textId="0489F295" w:rsidR="007C6A79" w:rsidRDefault="007C6A79" w:rsidP="00765B27">
      <w:pPr>
        <w:pStyle w:val="ListParagraph"/>
        <w:numPr>
          <w:ilvl w:val="0"/>
          <w:numId w:val="4"/>
        </w:numPr>
        <w:rPr>
          <w:rFonts w:ascii="Times New Roman" w:hAnsi="Times New Roman" w:cs="Times New Roman"/>
        </w:rPr>
      </w:pPr>
      <w:r>
        <w:rPr>
          <w:rFonts w:ascii="Times New Roman" w:hAnsi="Times New Roman" w:cs="Times New Roman"/>
        </w:rPr>
        <w:t xml:space="preserve">Once Labette Health </w:t>
      </w:r>
      <w:r w:rsidR="00936C15">
        <w:rPr>
          <w:rFonts w:ascii="Times New Roman" w:hAnsi="Times New Roman" w:cs="Times New Roman"/>
        </w:rPr>
        <w:t xml:space="preserve">receives an Application for Financial Assistance (Appendix </w:t>
      </w:r>
      <w:r w:rsidR="00816EFE">
        <w:rPr>
          <w:rFonts w:ascii="Times New Roman" w:hAnsi="Times New Roman" w:cs="Times New Roman"/>
        </w:rPr>
        <w:t>B</w:t>
      </w:r>
      <w:r w:rsidR="00936C15">
        <w:rPr>
          <w:rFonts w:ascii="Times New Roman" w:hAnsi="Times New Roman" w:cs="Times New Roman"/>
        </w:rPr>
        <w:t xml:space="preserve">) </w:t>
      </w:r>
      <w:r>
        <w:rPr>
          <w:rFonts w:ascii="Times New Roman" w:hAnsi="Times New Roman" w:cs="Times New Roman"/>
        </w:rPr>
        <w:t>from a patient or the notification period has expired, Labette Health will not continue to notify the patient.</w:t>
      </w:r>
    </w:p>
    <w:p w14:paraId="764CD7BF" w14:textId="77777777" w:rsidR="007C6A79" w:rsidRDefault="007C6A79" w:rsidP="007C6A79">
      <w:pPr>
        <w:ind w:left="720"/>
        <w:rPr>
          <w:rFonts w:ascii="Times New Roman" w:hAnsi="Times New Roman" w:cs="Times New Roman"/>
        </w:rPr>
      </w:pPr>
    </w:p>
    <w:p w14:paraId="63366574" w14:textId="56755A7D" w:rsidR="004213EF" w:rsidRDefault="004213EF" w:rsidP="007C6A79">
      <w:pPr>
        <w:ind w:left="720"/>
        <w:rPr>
          <w:rFonts w:ascii="Times New Roman" w:hAnsi="Times New Roman" w:cs="Times New Roman"/>
        </w:rPr>
      </w:pPr>
      <w:r>
        <w:rPr>
          <w:rFonts w:ascii="Times New Roman" w:hAnsi="Times New Roman" w:cs="Times New Roman"/>
        </w:rPr>
        <w:t>Labette Health will not engage in any “Extraordinary Collection Efforts” against a patient until such time as it determines the patient’s eligibility for financial assistance u</w:t>
      </w:r>
      <w:r w:rsidR="00263166">
        <w:rPr>
          <w:rFonts w:ascii="Times New Roman" w:hAnsi="Times New Roman" w:cs="Times New Roman"/>
        </w:rPr>
        <w:t>nder this policy during the 120-</w:t>
      </w:r>
      <w:r>
        <w:rPr>
          <w:rFonts w:ascii="Times New Roman" w:hAnsi="Times New Roman" w:cs="Times New Roman"/>
        </w:rPr>
        <w:t>day notification period and has provided the patient with</w:t>
      </w:r>
      <w:r w:rsidR="00437AE9">
        <w:rPr>
          <w:rFonts w:ascii="Times New Roman" w:hAnsi="Times New Roman" w:cs="Times New Roman"/>
        </w:rPr>
        <w:t xml:space="preserve"> the</w:t>
      </w:r>
      <w:r>
        <w:rPr>
          <w:rFonts w:ascii="Times New Roman" w:hAnsi="Times New Roman" w:cs="Times New Roman"/>
        </w:rPr>
        <w:t xml:space="preserve"> notice </w:t>
      </w:r>
      <w:r>
        <w:rPr>
          <w:rFonts w:ascii="Times New Roman" w:hAnsi="Times New Roman" w:cs="Times New Roman"/>
        </w:rPr>
        <w:lastRenderedPageBreak/>
        <w:t>described in paragraph 4 above.  Extraordinary collection efforts that Labette Health may take include:</w:t>
      </w:r>
    </w:p>
    <w:p w14:paraId="77F4F060" w14:textId="77777777" w:rsidR="004213EF" w:rsidRDefault="004213EF" w:rsidP="007C6A79">
      <w:pPr>
        <w:ind w:left="720"/>
        <w:rPr>
          <w:rFonts w:ascii="Times New Roman" w:hAnsi="Times New Roman" w:cs="Times New Roman"/>
        </w:rPr>
      </w:pPr>
    </w:p>
    <w:p w14:paraId="1538C5DA" w14:textId="6FD0DF84" w:rsidR="004213EF" w:rsidRDefault="004213EF" w:rsidP="004213EF">
      <w:pPr>
        <w:pStyle w:val="ListParagraph"/>
        <w:numPr>
          <w:ilvl w:val="0"/>
          <w:numId w:val="5"/>
        </w:numPr>
        <w:rPr>
          <w:rFonts w:ascii="Times New Roman" w:hAnsi="Times New Roman" w:cs="Times New Roman"/>
        </w:rPr>
      </w:pPr>
      <w:r>
        <w:rPr>
          <w:rFonts w:ascii="Times New Roman" w:hAnsi="Times New Roman" w:cs="Times New Roman"/>
        </w:rPr>
        <w:t>Referral to an external collection agency for the purpose of collecting the amounts due;</w:t>
      </w:r>
    </w:p>
    <w:p w14:paraId="3EE4EFD0" w14:textId="5EE114AC" w:rsidR="004213EF" w:rsidRDefault="004213EF" w:rsidP="004213EF">
      <w:pPr>
        <w:pStyle w:val="ListParagraph"/>
        <w:numPr>
          <w:ilvl w:val="0"/>
          <w:numId w:val="5"/>
        </w:numPr>
        <w:rPr>
          <w:rFonts w:ascii="Times New Roman" w:hAnsi="Times New Roman" w:cs="Times New Roman"/>
        </w:rPr>
      </w:pPr>
      <w:r>
        <w:rPr>
          <w:rFonts w:ascii="Times New Roman" w:hAnsi="Times New Roman" w:cs="Times New Roman"/>
        </w:rPr>
        <w:t xml:space="preserve">Reporting adverse information about the individual </w:t>
      </w:r>
      <w:r w:rsidR="008C188B">
        <w:rPr>
          <w:rFonts w:ascii="Times New Roman" w:hAnsi="Times New Roman" w:cs="Times New Roman"/>
        </w:rPr>
        <w:t>to consumer credit reporting agencies or credit bureaus;</w:t>
      </w:r>
    </w:p>
    <w:p w14:paraId="3D3CC1BC" w14:textId="3948BF77" w:rsidR="008C188B" w:rsidRDefault="008C188B" w:rsidP="004213EF">
      <w:pPr>
        <w:pStyle w:val="ListParagraph"/>
        <w:numPr>
          <w:ilvl w:val="0"/>
          <w:numId w:val="5"/>
        </w:numPr>
        <w:rPr>
          <w:rFonts w:ascii="Times New Roman" w:hAnsi="Times New Roman" w:cs="Times New Roman"/>
        </w:rPr>
      </w:pPr>
      <w:r>
        <w:rPr>
          <w:rFonts w:ascii="Times New Roman" w:hAnsi="Times New Roman" w:cs="Times New Roman"/>
        </w:rPr>
        <w:t>Garnishment of an individual’s wages; and/or</w:t>
      </w:r>
    </w:p>
    <w:p w14:paraId="69E2B50E" w14:textId="36E608DB" w:rsidR="008C188B" w:rsidRDefault="008C188B" w:rsidP="004213EF">
      <w:pPr>
        <w:pStyle w:val="ListParagraph"/>
        <w:numPr>
          <w:ilvl w:val="0"/>
          <w:numId w:val="5"/>
        </w:numPr>
        <w:rPr>
          <w:rFonts w:ascii="Times New Roman" w:hAnsi="Times New Roman" w:cs="Times New Roman"/>
        </w:rPr>
      </w:pPr>
      <w:r>
        <w:rPr>
          <w:rFonts w:ascii="Times New Roman" w:hAnsi="Times New Roman" w:cs="Times New Roman"/>
        </w:rPr>
        <w:t>Commencement of a legal civil action against the patient.</w:t>
      </w:r>
    </w:p>
    <w:p w14:paraId="4DF51D03" w14:textId="77777777" w:rsidR="008C188B" w:rsidRDefault="008C188B" w:rsidP="008C188B">
      <w:pPr>
        <w:rPr>
          <w:rFonts w:ascii="Times New Roman" w:hAnsi="Times New Roman" w:cs="Times New Roman"/>
          <w:b/>
        </w:rPr>
      </w:pPr>
    </w:p>
    <w:p w14:paraId="08821299" w14:textId="67336EE2" w:rsidR="000B5F18" w:rsidRDefault="000B5F18" w:rsidP="008C188B">
      <w:pPr>
        <w:rPr>
          <w:rFonts w:ascii="Times New Roman" w:hAnsi="Times New Roman" w:cs="Times New Roman"/>
          <w:b/>
        </w:rPr>
      </w:pPr>
      <w:r>
        <w:rPr>
          <w:rFonts w:ascii="Times New Roman" w:hAnsi="Times New Roman" w:cs="Times New Roman"/>
          <w:b/>
        </w:rPr>
        <w:t>FINANCIAL ASSISTANCE APPLICATIONS</w:t>
      </w:r>
    </w:p>
    <w:p w14:paraId="01103E52" w14:textId="77777777" w:rsidR="000B5F18" w:rsidRDefault="000B5F18" w:rsidP="008C188B">
      <w:pPr>
        <w:rPr>
          <w:rFonts w:ascii="Times New Roman" w:hAnsi="Times New Roman" w:cs="Times New Roman"/>
          <w:b/>
        </w:rPr>
      </w:pPr>
    </w:p>
    <w:p w14:paraId="0D258BF1" w14:textId="1E230D07" w:rsidR="00263166" w:rsidRDefault="001A7A69" w:rsidP="00263166">
      <w:pPr>
        <w:ind w:left="720"/>
        <w:rPr>
          <w:rFonts w:ascii="Times New Roman" w:hAnsi="Times New Roman" w:cs="Times New Roman"/>
        </w:rPr>
      </w:pPr>
      <w:r w:rsidRPr="00263166">
        <w:rPr>
          <w:rFonts w:ascii="Times New Roman" w:hAnsi="Times New Roman" w:cs="Times New Roman"/>
          <w:b/>
          <w:u w:val="single"/>
        </w:rPr>
        <w:t>Incomplete Applications</w:t>
      </w:r>
      <w:r w:rsidR="00C2777D">
        <w:rPr>
          <w:rFonts w:ascii="Times New Roman" w:hAnsi="Times New Roman" w:cs="Times New Roman"/>
          <w:b/>
        </w:rPr>
        <w:t>:</w:t>
      </w:r>
      <w:r>
        <w:rPr>
          <w:rFonts w:ascii="Times New Roman" w:hAnsi="Times New Roman" w:cs="Times New Roman"/>
        </w:rPr>
        <w:t xml:space="preserve"> In the event that Labette Health receives an incomplete Application for Financial Assistance (Appendix </w:t>
      </w:r>
      <w:r w:rsidR="00816EFE">
        <w:rPr>
          <w:rFonts w:ascii="Times New Roman" w:hAnsi="Times New Roman" w:cs="Times New Roman"/>
        </w:rPr>
        <w:t>B</w:t>
      </w:r>
      <w:r>
        <w:rPr>
          <w:rFonts w:ascii="Times New Roman" w:hAnsi="Times New Roman" w:cs="Times New Roman"/>
        </w:rPr>
        <w:t>)</w:t>
      </w:r>
      <w:r w:rsidR="00263166">
        <w:rPr>
          <w:rFonts w:ascii="Times New Roman" w:hAnsi="Times New Roman" w:cs="Times New Roman"/>
        </w:rPr>
        <w:t xml:space="preserve"> during the application period, Labette Health will:</w:t>
      </w:r>
    </w:p>
    <w:p w14:paraId="55597FFA" w14:textId="77777777" w:rsidR="00C2777D" w:rsidRDefault="00C2777D" w:rsidP="00263166">
      <w:pPr>
        <w:ind w:left="720"/>
        <w:rPr>
          <w:rFonts w:ascii="Times New Roman" w:hAnsi="Times New Roman" w:cs="Times New Roman"/>
        </w:rPr>
      </w:pPr>
    </w:p>
    <w:p w14:paraId="198CA8C9" w14:textId="7C31F59D" w:rsidR="00263166" w:rsidRDefault="001D7560" w:rsidP="00263166">
      <w:pPr>
        <w:pStyle w:val="ListParagraph"/>
        <w:numPr>
          <w:ilvl w:val="0"/>
          <w:numId w:val="8"/>
        </w:numPr>
        <w:rPr>
          <w:rFonts w:ascii="Times New Roman" w:hAnsi="Times New Roman" w:cs="Times New Roman"/>
        </w:rPr>
      </w:pPr>
      <w:r>
        <w:rPr>
          <w:rFonts w:ascii="Times New Roman" w:hAnsi="Times New Roman" w:cs="Times New Roman"/>
        </w:rPr>
        <w:t>Suspend any extraordinary collection e</w:t>
      </w:r>
      <w:r w:rsidR="00263166">
        <w:rPr>
          <w:rFonts w:ascii="Times New Roman" w:hAnsi="Times New Roman" w:cs="Times New Roman"/>
        </w:rPr>
        <w:t>fforts that may be in effect;</w:t>
      </w:r>
    </w:p>
    <w:p w14:paraId="4D9CFDEB" w14:textId="6BA2A897" w:rsidR="00263166" w:rsidRDefault="00263166" w:rsidP="00263166">
      <w:pPr>
        <w:pStyle w:val="ListParagraph"/>
        <w:numPr>
          <w:ilvl w:val="0"/>
          <w:numId w:val="8"/>
        </w:numPr>
        <w:rPr>
          <w:rFonts w:ascii="Times New Roman" w:hAnsi="Times New Roman" w:cs="Times New Roman"/>
        </w:rPr>
      </w:pPr>
      <w:r>
        <w:rPr>
          <w:rFonts w:ascii="Times New Roman" w:hAnsi="Times New Roman" w:cs="Times New Roman"/>
        </w:rPr>
        <w:t>Provide the patient with a written notice that describes the additional information required to make a determination of eligibility and a plain language summary of this policy; and</w:t>
      </w:r>
    </w:p>
    <w:p w14:paraId="5CC423EA" w14:textId="01E99360" w:rsidR="00263166" w:rsidRDefault="00263166" w:rsidP="00263166">
      <w:pPr>
        <w:pStyle w:val="ListParagraph"/>
        <w:numPr>
          <w:ilvl w:val="0"/>
          <w:numId w:val="8"/>
        </w:numPr>
        <w:rPr>
          <w:rFonts w:ascii="Times New Roman" w:hAnsi="Times New Roman" w:cs="Times New Roman"/>
        </w:rPr>
      </w:pPr>
      <w:r>
        <w:rPr>
          <w:rFonts w:ascii="Times New Roman" w:hAnsi="Times New Roman" w:cs="Times New Roman"/>
        </w:rPr>
        <w:t>Provide the patient with at least one written notice at least 30 days before the completion deadline that</w:t>
      </w:r>
      <w:r w:rsidR="001D7560">
        <w:rPr>
          <w:rFonts w:ascii="Times New Roman" w:hAnsi="Times New Roman" w:cs="Times New Roman"/>
        </w:rPr>
        <w:t xml:space="preserve"> informs the patient about the extraordinary collection e</w:t>
      </w:r>
      <w:r>
        <w:rPr>
          <w:rFonts w:ascii="Times New Roman" w:hAnsi="Times New Roman" w:cs="Times New Roman"/>
        </w:rPr>
        <w:t>fforts that Labette Health may initiate or resume if the application is not complete</w:t>
      </w:r>
      <w:r w:rsidR="001D7560">
        <w:rPr>
          <w:rFonts w:ascii="Times New Roman" w:hAnsi="Times New Roman" w:cs="Times New Roman"/>
        </w:rPr>
        <w:t>d</w:t>
      </w:r>
      <w:r>
        <w:rPr>
          <w:rFonts w:ascii="Times New Roman" w:hAnsi="Times New Roman" w:cs="Times New Roman"/>
        </w:rPr>
        <w:t xml:space="preserve"> or </w:t>
      </w:r>
      <w:r w:rsidR="001D7560">
        <w:rPr>
          <w:rFonts w:ascii="Times New Roman" w:hAnsi="Times New Roman" w:cs="Times New Roman"/>
        </w:rPr>
        <w:t xml:space="preserve">the agreed </w:t>
      </w:r>
      <w:r>
        <w:rPr>
          <w:rFonts w:ascii="Times New Roman" w:hAnsi="Times New Roman" w:cs="Times New Roman"/>
        </w:rPr>
        <w:t>payment</w:t>
      </w:r>
      <w:r w:rsidR="001D7560">
        <w:rPr>
          <w:rFonts w:ascii="Times New Roman" w:hAnsi="Times New Roman" w:cs="Times New Roman"/>
        </w:rPr>
        <w:t>s</w:t>
      </w:r>
      <w:r>
        <w:rPr>
          <w:rFonts w:ascii="Times New Roman" w:hAnsi="Times New Roman" w:cs="Times New Roman"/>
        </w:rPr>
        <w:t xml:space="preserve"> made by the completion deadline</w:t>
      </w:r>
      <w:r w:rsidR="001D7560">
        <w:rPr>
          <w:rFonts w:ascii="Times New Roman" w:hAnsi="Times New Roman" w:cs="Times New Roman"/>
        </w:rPr>
        <w:t>. The completion deadline shall be</w:t>
      </w:r>
      <w:r w:rsidR="00F86D21">
        <w:rPr>
          <w:rFonts w:ascii="Times New Roman" w:hAnsi="Times New Roman" w:cs="Times New Roman"/>
        </w:rPr>
        <w:t xml:space="preserve"> the later of 30 days from the date of the written notice</w:t>
      </w:r>
      <w:r w:rsidR="001D7560">
        <w:rPr>
          <w:rFonts w:ascii="Times New Roman" w:hAnsi="Times New Roman" w:cs="Times New Roman"/>
        </w:rPr>
        <w:t xml:space="preserve"> or the last day of the application period</w:t>
      </w:r>
      <w:r>
        <w:rPr>
          <w:rFonts w:ascii="Times New Roman" w:hAnsi="Times New Roman" w:cs="Times New Roman"/>
        </w:rPr>
        <w:t>.</w:t>
      </w:r>
    </w:p>
    <w:p w14:paraId="3F5AC3D8" w14:textId="76890B80" w:rsidR="00F86D21" w:rsidRDefault="001D7560" w:rsidP="00263166">
      <w:pPr>
        <w:pStyle w:val="ListParagraph"/>
        <w:numPr>
          <w:ilvl w:val="0"/>
          <w:numId w:val="8"/>
        </w:numPr>
        <w:rPr>
          <w:rFonts w:ascii="Times New Roman" w:hAnsi="Times New Roman" w:cs="Times New Roman"/>
        </w:rPr>
      </w:pPr>
      <w:r>
        <w:rPr>
          <w:rFonts w:ascii="Times New Roman" w:hAnsi="Times New Roman" w:cs="Times New Roman"/>
        </w:rPr>
        <w:t xml:space="preserve">If after the written notice as provided above, the patient fails to complete the Application for Financial Assistance (Appendix </w:t>
      </w:r>
      <w:r w:rsidR="00816EFE">
        <w:rPr>
          <w:rFonts w:ascii="Times New Roman" w:hAnsi="Times New Roman" w:cs="Times New Roman"/>
        </w:rPr>
        <w:t>B</w:t>
      </w:r>
      <w:r>
        <w:rPr>
          <w:rFonts w:ascii="Times New Roman" w:hAnsi="Times New Roman" w:cs="Times New Roman"/>
        </w:rPr>
        <w:t>) by the complet</w:t>
      </w:r>
      <w:r w:rsidR="00A66DCE">
        <w:rPr>
          <w:rFonts w:ascii="Times New Roman" w:hAnsi="Times New Roman" w:cs="Times New Roman"/>
        </w:rPr>
        <w:t>ion</w:t>
      </w:r>
      <w:r>
        <w:rPr>
          <w:rFonts w:ascii="Times New Roman" w:hAnsi="Times New Roman" w:cs="Times New Roman"/>
        </w:rPr>
        <w:t xml:space="preserve"> deadline</w:t>
      </w:r>
      <w:r w:rsidR="00C2777D">
        <w:rPr>
          <w:rFonts w:ascii="Times New Roman" w:hAnsi="Times New Roman" w:cs="Times New Roman"/>
        </w:rPr>
        <w:t>, Labette Health may initiate or resume extraordinary collection efforts.</w:t>
      </w:r>
    </w:p>
    <w:p w14:paraId="37330D65" w14:textId="77777777" w:rsidR="00C2777D" w:rsidRDefault="00C2777D" w:rsidP="00C2777D">
      <w:pPr>
        <w:rPr>
          <w:rFonts w:ascii="Times New Roman" w:hAnsi="Times New Roman" w:cs="Times New Roman"/>
        </w:rPr>
      </w:pPr>
    </w:p>
    <w:p w14:paraId="148DF597" w14:textId="3A567C33" w:rsidR="00C2777D" w:rsidRDefault="00C2777D" w:rsidP="00C2777D">
      <w:pPr>
        <w:ind w:left="720"/>
        <w:rPr>
          <w:rFonts w:ascii="Times New Roman" w:hAnsi="Times New Roman" w:cs="Times New Roman"/>
        </w:rPr>
      </w:pPr>
      <w:r>
        <w:rPr>
          <w:rFonts w:ascii="Times New Roman" w:hAnsi="Times New Roman" w:cs="Times New Roman"/>
          <w:b/>
          <w:u w:val="single"/>
        </w:rPr>
        <w:t>Complete Applications</w:t>
      </w:r>
      <w:r>
        <w:rPr>
          <w:rFonts w:ascii="Times New Roman" w:hAnsi="Times New Roman" w:cs="Times New Roman"/>
          <w:b/>
        </w:rPr>
        <w:t xml:space="preserve">:  </w:t>
      </w:r>
      <w:r>
        <w:rPr>
          <w:rFonts w:ascii="Times New Roman" w:hAnsi="Times New Roman" w:cs="Times New Roman"/>
        </w:rPr>
        <w:t xml:space="preserve">Upon receipt of a complete Application for Financial Assistance (Appendix </w:t>
      </w:r>
      <w:r w:rsidR="00816EFE">
        <w:rPr>
          <w:rFonts w:ascii="Times New Roman" w:hAnsi="Times New Roman" w:cs="Times New Roman"/>
        </w:rPr>
        <w:t>B</w:t>
      </w:r>
      <w:r>
        <w:rPr>
          <w:rFonts w:ascii="Times New Roman" w:hAnsi="Times New Roman" w:cs="Times New Roman"/>
        </w:rPr>
        <w:t>) during the application period, Labette Health will</w:t>
      </w:r>
      <w:r w:rsidR="00054A7C">
        <w:rPr>
          <w:rFonts w:ascii="Times New Roman" w:hAnsi="Times New Roman" w:cs="Times New Roman"/>
        </w:rPr>
        <w:t xml:space="preserve"> suspend any extraordinary collection efforts against the patient that may be in effect and make an eligibility determination.  The patient shall be notified of the </w:t>
      </w:r>
      <w:r w:rsidR="00936C15">
        <w:rPr>
          <w:rFonts w:ascii="Times New Roman" w:hAnsi="Times New Roman" w:cs="Times New Roman"/>
        </w:rPr>
        <w:t xml:space="preserve">determination and the </w:t>
      </w:r>
      <w:r w:rsidR="00054A7C">
        <w:rPr>
          <w:rFonts w:ascii="Times New Roman" w:hAnsi="Times New Roman" w:cs="Times New Roman"/>
        </w:rPr>
        <w:t>following:</w:t>
      </w:r>
    </w:p>
    <w:p w14:paraId="6F414463" w14:textId="77777777" w:rsidR="000F7D3A" w:rsidRDefault="000F7D3A" w:rsidP="00C2777D">
      <w:pPr>
        <w:ind w:left="720"/>
        <w:rPr>
          <w:rFonts w:ascii="Times New Roman" w:hAnsi="Times New Roman" w:cs="Times New Roman"/>
        </w:rPr>
      </w:pPr>
    </w:p>
    <w:p w14:paraId="3EEE17A1" w14:textId="7A75F4C8" w:rsidR="00C2777D" w:rsidRDefault="00054A7C" w:rsidP="00C2777D">
      <w:pPr>
        <w:pStyle w:val="ListParagraph"/>
        <w:numPr>
          <w:ilvl w:val="0"/>
          <w:numId w:val="9"/>
        </w:numPr>
        <w:rPr>
          <w:rFonts w:ascii="Times New Roman" w:hAnsi="Times New Roman" w:cs="Times New Roman"/>
        </w:rPr>
      </w:pPr>
      <w:r w:rsidRPr="00054A7C">
        <w:rPr>
          <w:rFonts w:ascii="Times New Roman" w:hAnsi="Times New Roman" w:cs="Times New Roman"/>
          <w:b/>
          <w:i/>
        </w:rPr>
        <w:t>If eligible for financial assistance</w:t>
      </w:r>
      <w:r>
        <w:rPr>
          <w:rFonts w:ascii="Times New Roman" w:hAnsi="Times New Roman" w:cs="Times New Roman"/>
        </w:rPr>
        <w:t xml:space="preserve"> under the provision of this policy:</w:t>
      </w:r>
    </w:p>
    <w:p w14:paraId="0BBAE8FD" w14:textId="3E053AB0" w:rsidR="00954E96" w:rsidRPr="0082400A" w:rsidRDefault="00936C15" w:rsidP="0082400A">
      <w:pPr>
        <w:pStyle w:val="ListParagraph"/>
        <w:numPr>
          <w:ilvl w:val="1"/>
          <w:numId w:val="9"/>
        </w:numPr>
        <w:rPr>
          <w:rFonts w:ascii="Times New Roman" w:hAnsi="Times New Roman" w:cs="Times New Roman"/>
        </w:rPr>
      </w:pPr>
      <w:r>
        <w:rPr>
          <w:rFonts w:ascii="Times New Roman" w:hAnsi="Times New Roman" w:cs="Times New Roman"/>
        </w:rPr>
        <w:t>Provide the patient</w:t>
      </w:r>
      <w:r w:rsidR="00054A7C">
        <w:rPr>
          <w:rFonts w:ascii="Times New Roman" w:hAnsi="Times New Roman" w:cs="Times New Roman"/>
        </w:rPr>
        <w:t xml:space="preserve"> with a billing statement </w:t>
      </w:r>
      <w:r w:rsidR="00954E96">
        <w:rPr>
          <w:rFonts w:ascii="Times New Roman" w:hAnsi="Times New Roman" w:cs="Times New Roman"/>
        </w:rPr>
        <w:t>that indicat</w:t>
      </w:r>
      <w:r w:rsidR="0082400A">
        <w:rPr>
          <w:rFonts w:ascii="Times New Roman" w:hAnsi="Times New Roman" w:cs="Times New Roman"/>
        </w:rPr>
        <w:t xml:space="preserve">es the amount the patient owes, if any.  </w:t>
      </w:r>
      <w:r w:rsidR="00954E96" w:rsidRPr="0082400A">
        <w:rPr>
          <w:rFonts w:ascii="Times New Roman" w:hAnsi="Times New Roman" w:cs="Times New Roman"/>
        </w:rPr>
        <w:t xml:space="preserve">If the patient owes a balance in accordance with </w:t>
      </w:r>
      <w:r w:rsidR="000F7D3A" w:rsidRPr="0082400A">
        <w:rPr>
          <w:rFonts w:ascii="Times New Roman" w:hAnsi="Times New Roman" w:cs="Times New Roman"/>
        </w:rPr>
        <w:t>the Percentage Adjustment schedule described in the “Eligibility” section of this policy</w:t>
      </w:r>
      <w:r w:rsidR="0082400A">
        <w:rPr>
          <w:rFonts w:ascii="Times New Roman" w:hAnsi="Times New Roman" w:cs="Times New Roman"/>
        </w:rPr>
        <w:t>, Labette Health will show how they</w:t>
      </w:r>
      <w:r w:rsidR="00954E96" w:rsidRPr="0082400A">
        <w:rPr>
          <w:rFonts w:ascii="Times New Roman" w:hAnsi="Times New Roman" w:cs="Times New Roman"/>
        </w:rPr>
        <w:t xml:space="preserve"> determined the “Amount Generally Billed”</w:t>
      </w:r>
      <w:r w:rsidR="00E131A4" w:rsidRPr="0082400A">
        <w:rPr>
          <w:rFonts w:ascii="Times New Roman" w:hAnsi="Times New Roman" w:cs="Times New Roman"/>
        </w:rPr>
        <w:t xml:space="preserve"> (AGB)</w:t>
      </w:r>
      <w:r w:rsidR="00054A7C" w:rsidRPr="0082400A">
        <w:rPr>
          <w:rFonts w:ascii="Times New Roman" w:hAnsi="Times New Roman" w:cs="Times New Roman"/>
        </w:rPr>
        <w:t>;</w:t>
      </w:r>
    </w:p>
    <w:p w14:paraId="1A3C93CB" w14:textId="668AF151" w:rsidR="0082400A" w:rsidRDefault="00054A7C" w:rsidP="00054A7C">
      <w:pPr>
        <w:pStyle w:val="ListParagraph"/>
        <w:numPr>
          <w:ilvl w:val="1"/>
          <w:numId w:val="9"/>
        </w:numPr>
        <w:rPr>
          <w:rFonts w:ascii="Times New Roman" w:hAnsi="Times New Roman" w:cs="Times New Roman"/>
        </w:rPr>
      </w:pPr>
      <w:r>
        <w:rPr>
          <w:rFonts w:ascii="Times New Roman" w:hAnsi="Times New Roman" w:cs="Times New Roman"/>
        </w:rPr>
        <w:t>Refund any excess payments made by the individual</w:t>
      </w:r>
      <w:r w:rsidR="000F7D3A">
        <w:rPr>
          <w:rFonts w:ascii="Times New Roman" w:hAnsi="Times New Roman" w:cs="Times New Roman"/>
        </w:rPr>
        <w:t xml:space="preserve"> beyond the Amount Generally Billed, if necessary</w:t>
      </w:r>
      <w:r>
        <w:rPr>
          <w:rFonts w:ascii="Times New Roman" w:hAnsi="Times New Roman" w:cs="Times New Roman"/>
        </w:rPr>
        <w:t>; and</w:t>
      </w:r>
    </w:p>
    <w:p w14:paraId="1DF54CAB" w14:textId="2F31750F" w:rsidR="00054A7C" w:rsidRPr="0082400A" w:rsidRDefault="0082400A" w:rsidP="0082400A">
      <w:pPr>
        <w:rPr>
          <w:rFonts w:ascii="Times New Roman" w:hAnsi="Times New Roman" w:cs="Times New Roman"/>
        </w:rPr>
      </w:pPr>
      <w:r>
        <w:rPr>
          <w:rFonts w:ascii="Times New Roman" w:hAnsi="Times New Roman" w:cs="Times New Roman"/>
        </w:rPr>
        <w:br w:type="page"/>
      </w:r>
    </w:p>
    <w:p w14:paraId="641BD494" w14:textId="71C0300B" w:rsidR="00054A7C" w:rsidRDefault="00054A7C" w:rsidP="00054A7C">
      <w:pPr>
        <w:pStyle w:val="ListParagraph"/>
        <w:numPr>
          <w:ilvl w:val="1"/>
          <w:numId w:val="9"/>
        </w:numPr>
        <w:rPr>
          <w:rFonts w:ascii="Times New Roman" w:hAnsi="Times New Roman" w:cs="Times New Roman"/>
        </w:rPr>
      </w:pPr>
      <w:r>
        <w:rPr>
          <w:rFonts w:ascii="Times New Roman" w:hAnsi="Times New Roman" w:cs="Times New Roman"/>
        </w:rPr>
        <w:lastRenderedPageBreak/>
        <w:t xml:space="preserve">Take all reasonably available measures to reverse any extraordinary collection efforts that occurred, for example, vacate a judgment, lift any liens, </w:t>
      </w:r>
      <w:proofErr w:type="gramStart"/>
      <w:r>
        <w:rPr>
          <w:rFonts w:ascii="Times New Roman" w:hAnsi="Times New Roman" w:cs="Times New Roman"/>
        </w:rPr>
        <w:t>remove</w:t>
      </w:r>
      <w:proofErr w:type="gramEnd"/>
      <w:r>
        <w:rPr>
          <w:rFonts w:ascii="Times New Roman" w:hAnsi="Times New Roman" w:cs="Times New Roman"/>
        </w:rPr>
        <w:t xml:space="preserve"> any adverse information reported to a credit reporting agency or credit bureau.</w:t>
      </w:r>
    </w:p>
    <w:p w14:paraId="596423D9" w14:textId="7184D6A0" w:rsidR="00054A7C" w:rsidRDefault="00054A7C" w:rsidP="00054A7C">
      <w:pPr>
        <w:pStyle w:val="ListParagraph"/>
        <w:numPr>
          <w:ilvl w:val="0"/>
          <w:numId w:val="9"/>
        </w:numPr>
        <w:rPr>
          <w:rFonts w:ascii="Times New Roman" w:hAnsi="Times New Roman" w:cs="Times New Roman"/>
        </w:rPr>
      </w:pPr>
      <w:r>
        <w:rPr>
          <w:rFonts w:ascii="Times New Roman" w:hAnsi="Times New Roman" w:cs="Times New Roman"/>
          <w:b/>
          <w:i/>
        </w:rPr>
        <w:t>If not eligible for financial assistance</w:t>
      </w:r>
      <w:r>
        <w:rPr>
          <w:rFonts w:ascii="Times New Roman" w:hAnsi="Times New Roman" w:cs="Times New Roman"/>
        </w:rPr>
        <w:t xml:space="preserve"> under the provisions of this policy</w:t>
      </w:r>
      <w:r w:rsidR="00936C15">
        <w:rPr>
          <w:rFonts w:ascii="Times New Roman" w:hAnsi="Times New Roman" w:cs="Times New Roman"/>
        </w:rPr>
        <w:t>:</w:t>
      </w:r>
    </w:p>
    <w:p w14:paraId="23398A8C" w14:textId="68D16F36" w:rsidR="00936C15" w:rsidRDefault="00936C15" w:rsidP="00936C15">
      <w:pPr>
        <w:pStyle w:val="ListParagraph"/>
        <w:numPr>
          <w:ilvl w:val="1"/>
          <w:numId w:val="9"/>
        </w:numPr>
        <w:rPr>
          <w:rFonts w:ascii="Times New Roman" w:hAnsi="Times New Roman" w:cs="Times New Roman"/>
        </w:rPr>
      </w:pPr>
      <w:r>
        <w:rPr>
          <w:rFonts w:ascii="Times New Roman" w:hAnsi="Times New Roman" w:cs="Times New Roman"/>
        </w:rPr>
        <w:t>Provide the patient with a billing statement tha</w:t>
      </w:r>
      <w:r w:rsidR="000F7D3A">
        <w:rPr>
          <w:rFonts w:ascii="Times New Roman" w:hAnsi="Times New Roman" w:cs="Times New Roman"/>
        </w:rPr>
        <w:t>t indicates the amount due</w:t>
      </w:r>
      <w:r>
        <w:rPr>
          <w:rFonts w:ascii="Times New Roman" w:hAnsi="Times New Roman" w:cs="Times New Roman"/>
        </w:rPr>
        <w:t xml:space="preserve"> Labette </w:t>
      </w:r>
      <w:r w:rsidR="000F7D3A">
        <w:rPr>
          <w:rFonts w:ascii="Times New Roman" w:hAnsi="Times New Roman" w:cs="Times New Roman"/>
        </w:rPr>
        <w:t>Health</w:t>
      </w:r>
      <w:r w:rsidR="001E1BDF">
        <w:rPr>
          <w:rFonts w:ascii="Times New Roman" w:hAnsi="Times New Roman" w:cs="Times New Roman"/>
        </w:rPr>
        <w:t>;</w:t>
      </w:r>
    </w:p>
    <w:p w14:paraId="0C756674" w14:textId="4DC5629B" w:rsidR="00954E96" w:rsidRDefault="00306149" w:rsidP="00936C15">
      <w:pPr>
        <w:pStyle w:val="ListParagraph"/>
        <w:numPr>
          <w:ilvl w:val="1"/>
          <w:numId w:val="9"/>
        </w:numPr>
        <w:rPr>
          <w:rFonts w:ascii="Times New Roman" w:hAnsi="Times New Roman" w:cs="Times New Roman"/>
        </w:rPr>
      </w:pPr>
      <w:r>
        <w:rPr>
          <w:rFonts w:ascii="Times New Roman" w:hAnsi="Times New Roman" w:cs="Times New Roman"/>
        </w:rPr>
        <w:t xml:space="preserve">Provide the patient with a Financial Arrangement Agreement (Appendix </w:t>
      </w:r>
      <w:r w:rsidR="00B860E8">
        <w:rPr>
          <w:rFonts w:ascii="Times New Roman" w:hAnsi="Times New Roman" w:cs="Times New Roman"/>
        </w:rPr>
        <w:t>C</w:t>
      </w:r>
      <w:r>
        <w:rPr>
          <w:rFonts w:ascii="Times New Roman" w:hAnsi="Times New Roman" w:cs="Times New Roman"/>
        </w:rPr>
        <w:t>) an</w:t>
      </w:r>
      <w:r w:rsidR="00954E96">
        <w:rPr>
          <w:rFonts w:ascii="Times New Roman" w:hAnsi="Times New Roman" w:cs="Times New Roman"/>
        </w:rPr>
        <w:t>d instructions</w:t>
      </w:r>
      <w:r w:rsidR="0068168E">
        <w:rPr>
          <w:rFonts w:ascii="Times New Roman" w:hAnsi="Times New Roman" w:cs="Times New Roman"/>
        </w:rPr>
        <w:t>,</w:t>
      </w:r>
      <w:r w:rsidR="0082400A">
        <w:rPr>
          <w:rFonts w:ascii="Times New Roman" w:hAnsi="Times New Roman" w:cs="Times New Roman"/>
        </w:rPr>
        <w:t xml:space="preserve"> </w:t>
      </w:r>
      <w:r w:rsidR="00954E96">
        <w:rPr>
          <w:rFonts w:ascii="Times New Roman" w:hAnsi="Times New Roman" w:cs="Times New Roman"/>
        </w:rPr>
        <w:t>and the deadline t</w:t>
      </w:r>
      <w:r>
        <w:rPr>
          <w:rFonts w:ascii="Times New Roman" w:hAnsi="Times New Roman" w:cs="Times New Roman"/>
        </w:rPr>
        <w:t>o submit the</w:t>
      </w:r>
      <w:r w:rsidR="00954E96">
        <w:rPr>
          <w:rFonts w:ascii="Times New Roman" w:hAnsi="Times New Roman" w:cs="Times New Roman"/>
        </w:rPr>
        <w:t xml:space="preserve"> agreement to avoid Labette Health initiating any extraordinary collection efforts</w:t>
      </w:r>
      <w:r w:rsidR="001E1BDF">
        <w:rPr>
          <w:rFonts w:ascii="Times New Roman" w:hAnsi="Times New Roman" w:cs="Times New Roman"/>
        </w:rPr>
        <w:t>; and</w:t>
      </w:r>
    </w:p>
    <w:p w14:paraId="4B0B48A7" w14:textId="4576A2C7" w:rsidR="00E131A4" w:rsidRDefault="00E131A4" w:rsidP="00936C15">
      <w:pPr>
        <w:pStyle w:val="ListParagraph"/>
        <w:numPr>
          <w:ilvl w:val="1"/>
          <w:numId w:val="9"/>
        </w:numPr>
        <w:rPr>
          <w:rFonts w:ascii="Times New Roman" w:hAnsi="Times New Roman" w:cs="Times New Roman"/>
        </w:rPr>
      </w:pPr>
      <w:r>
        <w:rPr>
          <w:rFonts w:ascii="Times New Roman" w:hAnsi="Times New Roman" w:cs="Times New Roman"/>
        </w:rPr>
        <w:t>Provide the patient with a written notice of the extraordinary collection efforts Labette Health may take in the event of non-payment of the amount(s) owing.</w:t>
      </w:r>
    </w:p>
    <w:p w14:paraId="2D5232E1" w14:textId="77777777" w:rsidR="00E131A4" w:rsidRDefault="00E131A4" w:rsidP="00E131A4">
      <w:pPr>
        <w:rPr>
          <w:rFonts w:ascii="Times New Roman" w:hAnsi="Times New Roman" w:cs="Times New Roman"/>
        </w:rPr>
      </w:pPr>
    </w:p>
    <w:p w14:paraId="337BC6FB" w14:textId="7F1F033B" w:rsidR="00E131A4" w:rsidRDefault="00E131A4" w:rsidP="00E131A4">
      <w:pPr>
        <w:rPr>
          <w:rFonts w:ascii="Times New Roman" w:hAnsi="Times New Roman" w:cs="Times New Roman"/>
          <w:b/>
        </w:rPr>
      </w:pPr>
      <w:r>
        <w:rPr>
          <w:rFonts w:ascii="Times New Roman" w:hAnsi="Times New Roman" w:cs="Times New Roman"/>
          <w:b/>
        </w:rPr>
        <w:t>AUTHORIZATION</w:t>
      </w:r>
    </w:p>
    <w:p w14:paraId="2E8D55BD" w14:textId="77777777" w:rsidR="00E131A4" w:rsidRDefault="00E131A4" w:rsidP="00E131A4">
      <w:pPr>
        <w:rPr>
          <w:rFonts w:ascii="Times New Roman" w:hAnsi="Times New Roman" w:cs="Times New Roman"/>
          <w:b/>
        </w:rPr>
      </w:pPr>
    </w:p>
    <w:p w14:paraId="63CBEAE3" w14:textId="21B00A73" w:rsidR="00E131A4" w:rsidRDefault="00E131A4" w:rsidP="00E131A4">
      <w:pPr>
        <w:ind w:left="720"/>
        <w:rPr>
          <w:rFonts w:ascii="Times New Roman" w:hAnsi="Times New Roman" w:cs="Times New Roman"/>
        </w:rPr>
      </w:pPr>
      <w:r>
        <w:rPr>
          <w:rFonts w:ascii="Times New Roman" w:hAnsi="Times New Roman" w:cs="Times New Roman"/>
        </w:rPr>
        <w:t xml:space="preserve">The Board of Directors for Labette Health has approved </w:t>
      </w:r>
      <w:r w:rsidR="00437AE9">
        <w:rPr>
          <w:rFonts w:ascii="Times New Roman" w:hAnsi="Times New Roman" w:cs="Times New Roman"/>
        </w:rPr>
        <w:t xml:space="preserve">Patient Charges and Payment Accommodations/Financial Aid policy and/or amended this policy on </w:t>
      </w:r>
      <w:r w:rsidR="00104428">
        <w:rPr>
          <w:rFonts w:ascii="Times New Roman" w:hAnsi="Times New Roman" w:cs="Times New Roman"/>
        </w:rPr>
        <w:t>the first</w:t>
      </w:r>
      <w:r w:rsidR="00437AE9">
        <w:rPr>
          <w:rFonts w:ascii="Times New Roman" w:hAnsi="Times New Roman" w:cs="Times New Roman"/>
        </w:rPr>
        <w:t xml:space="preserve"> day of </w:t>
      </w:r>
      <w:r w:rsidR="00104428">
        <w:rPr>
          <w:rFonts w:ascii="Times New Roman" w:hAnsi="Times New Roman" w:cs="Times New Roman"/>
        </w:rPr>
        <w:t>September, 2016.</w:t>
      </w:r>
    </w:p>
    <w:p w14:paraId="7556500F" w14:textId="77777777" w:rsidR="00104428" w:rsidRDefault="00104428" w:rsidP="00E131A4">
      <w:pPr>
        <w:ind w:left="720"/>
        <w:rPr>
          <w:rFonts w:ascii="Times New Roman" w:hAnsi="Times New Roman" w:cs="Times New Roman"/>
        </w:rPr>
      </w:pPr>
    </w:p>
    <w:p w14:paraId="0B4A4B4F" w14:textId="77777777" w:rsidR="00104428" w:rsidRDefault="00104428" w:rsidP="00E131A4">
      <w:pPr>
        <w:ind w:left="720"/>
        <w:rPr>
          <w:rFonts w:ascii="Times New Roman" w:hAnsi="Times New Roman" w:cs="Times New Roman"/>
        </w:rPr>
      </w:pPr>
    </w:p>
    <w:p w14:paraId="712DD34E" w14:textId="77777777" w:rsidR="00DB6979" w:rsidRDefault="00DB6979">
      <w:pPr>
        <w:rPr>
          <w:rFonts w:ascii="Times New Roman" w:hAnsi="Times New Roman" w:cs="Times New Roman"/>
        </w:rPr>
      </w:pPr>
    </w:p>
    <w:p w14:paraId="798D95BF" w14:textId="77777777" w:rsidR="00104428" w:rsidRDefault="00104428">
      <w:pPr>
        <w:rPr>
          <w:rFonts w:ascii="Times New Roman" w:hAnsi="Times New Roman" w:cs="Times New Roman"/>
        </w:rPr>
      </w:pPr>
    </w:p>
    <w:p w14:paraId="47B6B487" w14:textId="77777777" w:rsidR="00104428" w:rsidRDefault="00104428">
      <w:pPr>
        <w:rPr>
          <w:rFonts w:ascii="Times New Roman" w:hAnsi="Times New Roman" w:cs="Times New Roman"/>
        </w:rPr>
      </w:pPr>
    </w:p>
    <w:p w14:paraId="47386759" w14:textId="77777777" w:rsidR="00104428" w:rsidRDefault="00104428">
      <w:pPr>
        <w:rPr>
          <w:rFonts w:ascii="Times New Roman" w:hAnsi="Times New Roman" w:cs="Times New Roman"/>
        </w:rPr>
      </w:pPr>
    </w:p>
    <w:p w14:paraId="59E1A609" w14:textId="77777777" w:rsidR="00104428" w:rsidRDefault="00104428">
      <w:pPr>
        <w:rPr>
          <w:rFonts w:ascii="Times New Roman" w:hAnsi="Times New Roman" w:cs="Times New Roman"/>
        </w:rPr>
      </w:pPr>
    </w:p>
    <w:p w14:paraId="40AB85E7" w14:textId="77777777" w:rsidR="00104428" w:rsidRDefault="00104428">
      <w:pPr>
        <w:rPr>
          <w:rFonts w:ascii="Times New Roman" w:hAnsi="Times New Roman" w:cs="Times New Roman"/>
        </w:rPr>
      </w:pPr>
    </w:p>
    <w:p w14:paraId="0F3CD892" w14:textId="77777777" w:rsidR="00104428" w:rsidRDefault="00104428">
      <w:pPr>
        <w:rPr>
          <w:rFonts w:ascii="Times New Roman" w:hAnsi="Times New Roman" w:cs="Times New Roman"/>
        </w:rPr>
      </w:pPr>
    </w:p>
    <w:p w14:paraId="2C4D10DD" w14:textId="77777777" w:rsidR="00104428" w:rsidRDefault="00104428">
      <w:pPr>
        <w:rPr>
          <w:rFonts w:ascii="Times New Roman" w:hAnsi="Times New Roman" w:cs="Times New Roman"/>
        </w:rPr>
      </w:pPr>
    </w:p>
    <w:p w14:paraId="238CAE20" w14:textId="77777777" w:rsidR="00104428" w:rsidRDefault="00104428">
      <w:pPr>
        <w:rPr>
          <w:rFonts w:ascii="Times New Roman" w:hAnsi="Times New Roman" w:cs="Times New Roman"/>
        </w:rPr>
      </w:pPr>
    </w:p>
    <w:p w14:paraId="6700D22C" w14:textId="77777777" w:rsidR="00104428" w:rsidRDefault="00104428">
      <w:pPr>
        <w:rPr>
          <w:rFonts w:ascii="Times New Roman" w:hAnsi="Times New Roman" w:cs="Times New Roman"/>
        </w:rPr>
      </w:pPr>
    </w:p>
    <w:p w14:paraId="258BC5F1" w14:textId="77777777" w:rsidR="00104428" w:rsidRDefault="00104428">
      <w:pPr>
        <w:rPr>
          <w:rFonts w:ascii="Times New Roman" w:hAnsi="Times New Roman" w:cs="Times New Roman"/>
        </w:rPr>
      </w:pPr>
    </w:p>
    <w:p w14:paraId="7E356DDD" w14:textId="77777777" w:rsidR="00104428" w:rsidRDefault="00104428">
      <w:pPr>
        <w:rPr>
          <w:rFonts w:ascii="Times New Roman" w:hAnsi="Times New Roman" w:cs="Times New Roman"/>
        </w:rPr>
      </w:pPr>
    </w:p>
    <w:p w14:paraId="62C4A3C8" w14:textId="77777777" w:rsidR="00104428" w:rsidRDefault="00104428">
      <w:pPr>
        <w:rPr>
          <w:rFonts w:ascii="Times New Roman" w:hAnsi="Times New Roman" w:cs="Times New Roman"/>
        </w:rPr>
      </w:pPr>
    </w:p>
    <w:p w14:paraId="2CCC0A19" w14:textId="77777777" w:rsidR="00104428" w:rsidRDefault="00104428">
      <w:pPr>
        <w:rPr>
          <w:rFonts w:ascii="Times New Roman" w:hAnsi="Times New Roman" w:cs="Times New Roman"/>
        </w:rPr>
      </w:pPr>
    </w:p>
    <w:p w14:paraId="2AAC1DC7" w14:textId="77777777" w:rsidR="00104428" w:rsidRDefault="00104428">
      <w:pPr>
        <w:rPr>
          <w:rFonts w:ascii="Times New Roman" w:hAnsi="Times New Roman" w:cs="Times New Roman"/>
        </w:rPr>
      </w:pPr>
    </w:p>
    <w:p w14:paraId="27FF13B7" w14:textId="77777777" w:rsidR="00104428" w:rsidRDefault="00104428">
      <w:pPr>
        <w:rPr>
          <w:rFonts w:ascii="Times New Roman" w:hAnsi="Times New Roman" w:cs="Times New Roman"/>
        </w:rPr>
      </w:pPr>
    </w:p>
    <w:p w14:paraId="7FA424B3" w14:textId="77777777" w:rsidR="00104428" w:rsidRDefault="00104428">
      <w:pPr>
        <w:rPr>
          <w:rFonts w:ascii="Times New Roman" w:hAnsi="Times New Roman" w:cs="Times New Roman"/>
        </w:rPr>
      </w:pPr>
    </w:p>
    <w:p w14:paraId="5720E355" w14:textId="77777777" w:rsidR="00104428" w:rsidRDefault="00104428">
      <w:pPr>
        <w:rPr>
          <w:rFonts w:ascii="Times New Roman" w:hAnsi="Times New Roman" w:cs="Times New Roman"/>
        </w:rPr>
      </w:pPr>
    </w:p>
    <w:p w14:paraId="23BE1AE8" w14:textId="77777777" w:rsidR="00104428" w:rsidRDefault="00104428">
      <w:pPr>
        <w:rPr>
          <w:rFonts w:ascii="Times New Roman" w:hAnsi="Times New Roman" w:cs="Times New Roman"/>
        </w:rPr>
      </w:pPr>
    </w:p>
    <w:p w14:paraId="4F1B06C1" w14:textId="77777777" w:rsidR="00104428" w:rsidRDefault="00104428">
      <w:pPr>
        <w:rPr>
          <w:rFonts w:ascii="Times New Roman" w:hAnsi="Times New Roman" w:cs="Times New Roman"/>
        </w:rPr>
      </w:pPr>
    </w:p>
    <w:p w14:paraId="5ADEF719" w14:textId="77777777" w:rsidR="00104428" w:rsidRDefault="00104428">
      <w:pPr>
        <w:rPr>
          <w:rFonts w:ascii="Times New Roman" w:hAnsi="Times New Roman" w:cs="Times New Roman"/>
        </w:rPr>
      </w:pPr>
    </w:p>
    <w:p w14:paraId="36BA63E2" w14:textId="77777777" w:rsidR="00104428" w:rsidRDefault="00104428">
      <w:pPr>
        <w:rPr>
          <w:rFonts w:ascii="Times New Roman" w:hAnsi="Times New Roman" w:cs="Times New Roman"/>
        </w:rPr>
      </w:pPr>
    </w:p>
    <w:p w14:paraId="27969ADD" w14:textId="77777777" w:rsidR="00104428" w:rsidRDefault="00104428">
      <w:pPr>
        <w:rPr>
          <w:rFonts w:ascii="Times New Roman" w:hAnsi="Times New Roman" w:cs="Times New Roman"/>
        </w:rPr>
      </w:pPr>
    </w:p>
    <w:p w14:paraId="57BFC7E1" w14:textId="77777777" w:rsidR="00104428" w:rsidRDefault="00104428">
      <w:pPr>
        <w:rPr>
          <w:rFonts w:ascii="Times New Roman" w:hAnsi="Times New Roman" w:cs="Times New Roman"/>
        </w:rPr>
      </w:pPr>
    </w:p>
    <w:p w14:paraId="7363FA65" w14:textId="77777777" w:rsidR="00104428" w:rsidRDefault="00104428">
      <w:pPr>
        <w:rPr>
          <w:rFonts w:ascii="Times New Roman" w:hAnsi="Times New Roman" w:cs="Times New Roman"/>
        </w:rPr>
      </w:pPr>
    </w:p>
    <w:p w14:paraId="06103D2B" w14:textId="77777777" w:rsidR="00DB6979" w:rsidRDefault="00DB6979">
      <w:pPr>
        <w:rPr>
          <w:rFonts w:ascii="Times New Roman" w:hAnsi="Times New Roman" w:cs="Times New Roman"/>
        </w:rPr>
      </w:pPr>
    </w:p>
    <w:p w14:paraId="453C812E" w14:textId="77777777" w:rsidR="00DB6979" w:rsidRDefault="00DB6979" w:rsidP="00DB6979">
      <w:pPr>
        <w:pStyle w:val="NoSpacing"/>
        <w:jc w:val="center"/>
        <w:rPr>
          <w:b/>
          <w:sz w:val="32"/>
        </w:rPr>
      </w:pPr>
      <w:r>
        <w:rPr>
          <w:b/>
          <w:sz w:val="32"/>
        </w:rPr>
        <w:lastRenderedPageBreak/>
        <w:t>APPENDIX A</w:t>
      </w:r>
    </w:p>
    <w:p w14:paraId="38074867" w14:textId="77777777" w:rsidR="00DB6979" w:rsidRDefault="00DB6979">
      <w:pPr>
        <w:rPr>
          <w:rFonts w:ascii="Times New Roman" w:hAnsi="Times New Roman" w:cs="Times New Roman"/>
        </w:rPr>
      </w:pPr>
    </w:p>
    <w:p w14:paraId="1B76EA65" w14:textId="77777777" w:rsidR="00243C49" w:rsidRPr="006143F1" w:rsidRDefault="00243C49" w:rsidP="00243C49">
      <w:pPr>
        <w:pStyle w:val="NoSpacing"/>
        <w:jc w:val="center"/>
        <w:rPr>
          <w:b/>
          <w:sz w:val="32"/>
        </w:rPr>
      </w:pPr>
      <w:r w:rsidRPr="006143F1">
        <w:rPr>
          <w:b/>
          <w:sz w:val="32"/>
        </w:rPr>
        <w:t>GUIDELINES FOR LABETTE HEALTH</w:t>
      </w:r>
    </w:p>
    <w:p w14:paraId="3C0AED39" w14:textId="77777777" w:rsidR="00243C49" w:rsidRPr="006143F1" w:rsidRDefault="00243C49" w:rsidP="00243C49">
      <w:pPr>
        <w:pStyle w:val="NoSpacing"/>
        <w:jc w:val="center"/>
        <w:rPr>
          <w:b/>
          <w:sz w:val="32"/>
        </w:rPr>
      </w:pPr>
      <w:r w:rsidRPr="006143F1">
        <w:rPr>
          <w:b/>
          <w:sz w:val="32"/>
        </w:rPr>
        <w:t>FINANCIAL ASSISTANCE</w:t>
      </w:r>
    </w:p>
    <w:p w14:paraId="0A3B76F5" w14:textId="15B44002" w:rsidR="00243C49" w:rsidRDefault="00243C49" w:rsidP="00243C49">
      <w:pPr>
        <w:pStyle w:val="NoSpacing"/>
      </w:pPr>
      <w:r>
        <w:t>The poverty guidelines that are used are subject to HHS Poverty Guidelines, and are also helpful in determining a hospital and/or Physicians Group charitable service income limits.  Poverty Guidelines are published in late January.  The YEARLY guidelines for 201</w:t>
      </w:r>
      <w:r w:rsidR="009233E0">
        <w:t>8</w:t>
      </w:r>
      <w:r>
        <w:t xml:space="preserve"> are:</w:t>
      </w:r>
    </w:p>
    <w:p w14:paraId="264F40EA" w14:textId="77777777" w:rsidR="00243C49" w:rsidRDefault="00243C49" w:rsidP="00243C49">
      <w:pPr>
        <w:jc w:val="center"/>
        <w:rPr>
          <w:b/>
        </w:rPr>
      </w:pPr>
    </w:p>
    <w:p w14:paraId="497A156B" w14:textId="77777777" w:rsidR="00243C49" w:rsidRPr="00B00759" w:rsidRDefault="00243C49" w:rsidP="00243C49">
      <w:pPr>
        <w:jc w:val="center"/>
        <w:rPr>
          <w:b/>
        </w:rPr>
      </w:pPr>
      <w:r w:rsidRPr="00B00759">
        <w:rPr>
          <w:b/>
        </w:rPr>
        <w:t>FEDERAL POVERTY LEVEL ADJUSTED</w:t>
      </w:r>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416"/>
        <w:gridCol w:w="1217"/>
        <w:gridCol w:w="1217"/>
        <w:gridCol w:w="1436"/>
        <w:gridCol w:w="1260"/>
        <w:gridCol w:w="1329"/>
      </w:tblGrid>
      <w:tr w:rsidR="00243C49" w:rsidRPr="00B00759" w14:paraId="14DB8E56" w14:textId="77777777" w:rsidTr="0056160B">
        <w:trPr>
          <w:trHeight w:val="315"/>
        </w:trPr>
        <w:tc>
          <w:tcPr>
            <w:tcW w:w="1194" w:type="dxa"/>
            <w:shd w:val="clear" w:color="auto" w:fill="auto"/>
            <w:noWrap/>
            <w:vAlign w:val="bottom"/>
            <w:hideMark/>
          </w:tcPr>
          <w:p w14:paraId="6B947D7D" w14:textId="77777777" w:rsidR="00243C49" w:rsidRPr="00B00759" w:rsidRDefault="00243C49" w:rsidP="0056160B">
            <w:pPr>
              <w:rPr>
                <w:rFonts w:ascii="Arial" w:eastAsia="Times New Roman" w:hAnsi="Arial" w:cs="Arial"/>
                <w:sz w:val="16"/>
                <w:szCs w:val="20"/>
              </w:rPr>
            </w:pPr>
          </w:p>
        </w:tc>
        <w:tc>
          <w:tcPr>
            <w:tcW w:w="1416" w:type="dxa"/>
            <w:shd w:val="clear" w:color="auto" w:fill="auto"/>
            <w:noWrap/>
            <w:vAlign w:val="bottom"/>
            <w:hideMark/>
          </w:tcPr>
          <w:p w14:paraId="3A9F1986" w14:textId="77777777" w:rsidR="00243C49" w:rsidRPr="00B00759" w:rsidRDefault="00243C49" w:rsidP="0056160B">
            <w:pPr>
              <w:jc w:val="center"/>
              <w:rPr>
                <w:rFonts w:ascii="Arial" w:eastAsia="Times New Roman" w:hAnsi="Arial" w:cs="Arial"/>
                <w:b/>
                <w:bCs/>
                <w:sz w:val="20"/>
              </w:rPr>
            </w:pPr>
            <w:r w:rsidRPr="00B00759">
              <w:rPr>
                <w:rFonts w:ascii="Arial" w:eastAsia="Times New Roman" w:hAnsi="Arial" w:cs="Arial"/>
                <w:b/>
                <w:bCs/>
                <w:sz w:val="20"/>
              </w:rPr>
              <w:t>100% Write Off</w:t>
            </w:r>
          </w:p>
          <w:p w14:paraId="04A2FFED" w14:textId="77777777" w:rsidR="00243C49" w:rsidRPr="00B00759" w:rsidRDefault="00243C49" w:rsidP="0056160B">
            <w:pPr>
              <w:jc w:val="center"/>
              <w:rPr>
                <w:rFonts w:ascii="Arial" w:eastAsia="Times New Roman" w:hAnsi="Arial" w:cs="Arial"/>
                <w:b/>
                <w:bCs/>
                <w:sz w:val="20"/>
              </w:rPr>
            </w:pPr>
            <w:r w:rsidRPr="00B00759">
              <w:rPr>
                <w:rFonts w:ascii="Arial" w:eastAsia="Times New Roman" w:hAnsi="Arial" w:cs="Arial"/>
                <w:b/>
                <w:bCs/>
                <w:sz w:val="20"/>
              </w:rPr>
              <w:t>Nominal Fee ($0)</w:t>
            </w:r>
          </w:p>
        </w:tc>
        <w:tc>
          <w:tcPr>
            <w:tcW w:w="1217" w:type="dxa"/>
          </w:tcPr>
          <w:p w14:paraId="7C40DD31" w14:textId="77777777" w:rsidR="00243C49" w:rsidRPr="00B00759" w:rsidRDefault="00243C49" w:rsidP="0056160B">
            <w:pPr>
              <w:jc w:val="center"/>
              <w:rPr>
                <w:rFonts w:ascii="Arial" w:eastAsia="Times New Roman" w:hAnsi="Arial" w:cs="Arial"/>
                <w:b/>
                <w:bCs/>
                <w:sz w:val="20"/>
              </w:rPr>
            </w:pPr>
          </w:p>
          <w:p w14:paraId="5F72A68C" w14:textId="77777777" w:rsidR="00243C49" w:rsidRPr="00B00759" w:rsidRDefault="00243C49" w:rsidP="0056160B">
            <w:pPr>
              <w:jc w:val="center"/>
              <w:rPr>
                <w:rFonts w:ascii="Arial" w:eastAsia="Times New Roman" w:hAnsi="Arial" w:cs="Arial"/>
                <w:b/>
                <w:bCs/>
                <w:sz w:val="20"/>
              </w:rPr>
            </w:pPr>
          </w:p>
          <w:p w14:paraId="4C6C2B8A" w14:textId="77777777" w:rsidR="00243C49" w:rsidRPr="00B00759" w:rsidRDefault="00243C49" w:rsidP="0056160B">
            <w:pPr>
              <w:jc w:val="center"/>
              <w:rPr>
                <w:rFonts w:ascii="Arial" w:eastAsia="Times New Roman" w:hAnsi="Arial" w:cs="Arial"/>
                <w:b/>
                <w:bCs/>
                <w:sz w:val="20"/>
              </w:rPr>
            </w:pPr>
          </w:p>
          <w:p w14:paraId="6CCF2F70" w14:textId="77777777" w:rsidR="00243C49" w:rsidRPr="00B00759" w:rsidRDefault="00243C49" w:rsidP="0056160B">
            <w:pPr>
              <w:jc w:val="center"/>
              <w:rPr>
                <w:rFonts w:ascii="Arial" w:eastAsia="Times New Roman" w:hAnsi="Arial" w:cs="Arial"/>
                <w:b/>
                <w:bCs/>
                <w:sz w:val="20"/>
              </w:rPr>
            </w:pPr>
            <w:r w:rsidRPr="00B00759">
              <w:rPr>
                <w:rFonts w:ascii="Arial" w:eastAsia="Times New Roman" w:hAnsi="Arial" w:cs="Arial"/>
                <w:b/>
                <w:bCs/>
                <w:sz w:val="20"/>
              </w:rPr>
              <w:t>100 % Write Off</w:t>
            </w:r>
          </w:p>
        </w:tc>
        <w:tc>
          <w:tcPr>
            <w:tcW w:w="1217" w:type="dxa"/>
            <w:shd w:val="clear" w:color="auto" w:fill="auto"/>
            <w:noWrap/>
            <w:vAlign w:val="bottom"/>
            <w:hideMark/>
          </w:tcPr>
          <w:p w14:paraId="635BC183" w14:textId="77777777" w:rsidR="00243C49" w:rsidRPr="00B00759" w:rsidRDefault="00243C49" w:rsidP="0056160B">
            <w:pPr>
              <w:jc w:val="center"/>
              <w:rPr>
                <w:rFonts w:ascii="Arial" w:eastAsia="Times New Roman" w:hAnsi="Arial" w:cs="Arial"/>
                <w:b/>
                <w:bCs/>
                <w:sz w:val="20"/>
              </w:rPr>
            </w:pPr>
            <w:r w:rsidRPr="00B00759">
              <w:rPr>
                <w:rFonts w:ascii="Arial" w:eastAsia="Times New Roman" w:hAnsi="Arial" w:cs="Arial"/>
                <w:b/>
                <w:bCs/>
                <w:sz w:val="20"/>
              </w:rPr>
              <w:t>100% Write Off</w:t>
            </w:r>
          </w:p>
        </w:tc>
        <w:tc>
          <w:tcPr>
            <w:tcW w:w="1436" w:type="dxa"/>
            <w:shd w:val="clear" w:color="auto" w:fill="auto"/>
            <w:noWrap/>
            <w:vAlign w:val="bottom"/>
            <w:hideMark/>
          </w:tcPr>
          <w:p w14:paraId="521BB919" w14:textId="77777777" w:rsidR="00243C49" w:rsidRDefault="00243C49" w:rsidP="0056160B">
            <w:pPr>
              <w:jc w:val="center"/>
              <w:rPr>
                <w:rFonts w:ascii="Arial" w:eastAsia="Times New Roman" w:hAnsi="Arial" w:cs="Arial"/>
                <w:b/>
                <w:bCs/>
                <w:sz w:val="20"/>
              </w:rPr>
            </w:pPr>
            <w:r w:rsidRPr="00B00759">
              <w:rPr>
                <w:rFonts w:ascii="Arial" w:eastAsia="Times New Roman" w:hAnsi="Arial" w:cs="Arial"/>
                <w:b/>
                <w:bCs/>
                <w:sz w:val="20"/>
              </w:rPr>
              <w:t xml:space="preserve">75% </w:t>
            </w:r>
          </w:p>
          <w:p w14:paraId="0C98CD40" w14:textId="77777777" w:rsidR="00243C49" w:rsidRPr="00B00759" w:rsidRDefault="00243C49" w:rsidP="0056160B">
            <w:pPr>
              <w:jc w:val="center"/>
              <w:rPr>
                <w:rFonts w:ascii="Arial" w:eastAsia="Times New Roman" w:hAnsi="Arial" w:cs="Arial"/>
                <w:b/>
                <w:bCs/>
                <w:sz w:val="20"/>
              </w:rPr>
            </w:pPr>
            <w:r w:rsidRPr="00B00759">
              <w:rPr>
                <w:rFonts w:ascii="Arial" w:eastAsia="Times New Roman" w:hAnsi="Arial" w:cs="Arial"/>
                <w:b/>
                <w:bCs/>
                <w:sz w:val="20"/>
              </w:rPr>
              <w:t>Write Off</w:t>
            </w:r>
          </w:p>
        </w:tc>
        <w:tc>
          <w:tcPr>
            <w:tcW w:w="1260" w:type="dxa"/>
            <w:shd w:val="clear" w:color="auto" w:fill="auto"/>
            <w:noWrap/>
            <w:vAlign w:val="bottom"/>
            <w:hideMark/>
          </w:tcPr>
          <w:p w14:paraId="5D06C992" w14:textId="77777777" w:rsidR="00243C49" w:rsidRDefault="00243C49" w:rsidP="0056160B">
            <w:pPr>
              <w:jc w:val="center"/>
              <w:rPr>
                <w:rFonts w:ascii="Arial" w:eastAsia="Times New Roman" w:hAnsi="Arial" w:cs="Arial"/>
                <w:b/>
                <w:bCs/>
                <w:sz w:val="20"/>
              </w:rPr>
            </w:pPr>
            <w:r w:rsidRPr="00B00759">
              <w:rPr>
                <w:rFonts w:ascii="Arial" w:eastAsia="Times New Roman" w:hAnsi="Arial" w:cs="Arial"/>
                <w:b/>
                <w:bCs/>
                <w:sz w:val="20"/>
              </w:rPr>
              <w:t xml:space="preserve">50% </w:t>
            </w:r>
          </w:p>
          <w:p w14:paraId="686FBE27" w14:textId="77777777" w:rsidR="00243C49" w:rsidRPr="00B00759" w:rsidRDefault="00243C49" w:rsidP="0056160B">
            <w:pPr>
              <w:jc w:val="center"/>
              <w:rPr>
                <w:rFonts w:ascii="Arial" w:eastAsia="Times New Roman" w:hAnsi="Arial" w:cs="Arial"/>
                <w:b/>
                <w:bCs/>
                <w:sz w:val="20"/>
              </w:rPr>
            </w:pPr>
            <w:r w:rsidRPr="00B00759">
              <w:rPr>
                <w:rFonts w:ascii="Arial" w:eastAsia="Times New Roman" w:hAnsi="Arial" w:cs="Arial"/>
                <w:b/>
                <w:bCs/>
                <w:sz w:val="20"/>
              </w:rPr>
              <w:t>Write Off</w:t>
            </w:r>
          </w:p>
        </w:tc>
        <w:tc>
          <w:tcPr>
            <w:tcW w:w="1170" w:type="dxa"/>
            <w:shd w:val="clear" w:color="auto" w:fill="auto"/>
            <w:noWrap/>
            <w:vAlign w:val="bottom"/>
            <w:hideMark/>
          </w:tcPr>
          <w:p w14:paraId="21DECF63" w14:textId="77777777" w:rsidR="00243C49" w:rsidRDefault="00243C49" w:rsidP="0056160B">
            <w:pPr>
              <w:ind w:right="-108"/>
              <w:jc w:val="center"/>
              <w:rPr>
                <w:rFonts w:ascii="Arial" w:eastAsia="Times New Roman" w:hAnsi="Arial" w:cs="Arial"/>
                <w:b/>
                <w:bCs/>
                <w:sz w:val="20"/>
              </w:rPr>
            </w:pPr>
            <w:r w:rsidRPr="00B00759">
              <w:rPr>
                <w:rFonts w:ascii="Arial" w:eastAsia="Times New Roman" w:hAnsi="Arial" w:cs="Arial"/>
                <w:b/>
                <w:bCs/>
                <w:sz w:val="20"/>
              </w:rPr>
              <w:t xml:space="preserve">25% </w:t>
            </w:r>
          </w:p>
          <w:p w14:paraId="7BC6CE0C" w14:textId="77777777" w:rsidR="00243C49" w:rsidRPr="00B00759" w:rsidRDefault="00243C49" w:rsidP="0056160B">
            <w:pPr>
              <w:ind w:right="-108"/>
              <w:jc w:val="center"/>
              <w:rPr>
                <w:rFonts w:ascii="Arial" w:eastAsia="Times New Roman" w:hAnsi="Arial" w:cs="Arial"/>
                <w:b/>
                <w:bCs/>
                <w:sz w:val="20"/>
              </w:rPr>
            </w:pPr>
            <w:r w:rsidRPr="00B00759">
              <w:rPr>
                <w:rFonts w:ascii="Arial" w:eastAsia="Times New Roman" w:hAnsi="Arial" w:cs="Arial"/>
                <w:b/>
                <w:bCs/>
                <w:sz w:val="20"/>
              </w:rPr>
              <w:t>Write Off</w:t>
            </w:r>
          </w:p>
        </w:tc>
      </w:tr>
      <w:tr w:rsidR="00243C49" w:rsidRPr="00B00759" w14:paraId="049D726E" w14:textId="77777777" w:rsidTr="0056160B">
        <w:trPr>
          <w:trHeight w:val="552"/>
        </w:trPr>
        <w:tc>
          <w:tcPr>
            <w:tcW w:w="1194" w:type="dxa"/>
            <w:shd w:val="clear" w:color="auto" w:fill="auto"/>
            <w:noWrap/>
            <w:vAlign w:val="bottom"/>
            <w:hideMark/>
          </w:tcPr>
          <w:p w14:paraId="45F022FA" w14:textId="77777777" w:rsidR="00243C49" w:rsidRPr="00B00759" w:rsidRDefault="00243C49" w:rsidP="0056160B">
            <w:pPr>
              <w:jc w:val="center"/>
              <w:rPr>
                <w:rFonts w:ascii="Arial" w:eastAsia="Times New Roman" w:hAnsi="Arial" w:cs="Arial"/>
                <w:b/>
                <w:bCs/>
                <w:sz w:val="20"/>
              </w:rPr>
            </w:pPr>
            <w:r w:rsidRPr="00B00759">
              <w:rPr>
                <w:rFonts w:ascii="Arial" w:eastAsia="Times New Roman" w:hAnsi="Arial" w:cs="Arial"/>
                <w:b/>
                <w:bCs/>
                <w:sz w:val="20"/>
              </w:rPr>
              <w:t>Family Size</w:t>
            </w:r>
          </w:p>
        </w:tc>
        <w:tc>
          <w:tcPr>
            <w:tcW w:w="1416" w:type="dxa"/>
            <w:shd w:val="clear" w:color="auto" w:fill="auto"/>
            <w:noWrap/>
            <w:vAlign w:val="bottom"/>
            <w:hideMark/>
          </w:tcPr>
          <w:p w14:paraId="287AB154" w14:textId="77777777" w:rsidR="00243C49" w:rsidRPr="00B00759" w:rsidRDefault="00243C49" w:rsidP="0056160B">
            <w:pPr>
              <w:jc w:val="center"/>
              <w:rPr>
                <w:rFonts w:ascii="Arial" w:eastAsia="Times New Roman" w:hAnsi="Arial" w:cs="Arial"/>
                <w:b/>
                <w:sz w:val="20"/>
              </w:rPr>
            </w:pPr>
            <w:r w:rsidRPr="00B00759">
              <w:rPr>
                <w:rFonts w:ascii="Arial" w:eastAsia="Times New Roman" w:hAnsi="Arial" w:cs="Arial"/>
                <w:b/>
                <w:sz w:val="20"/>
              </w:rPr>
              <w:t>Income 100%</w:t>
            </w:r>
          </w:p>
        </w:tc>
        <w:tc>
          <w:tcPr>
            <w:tcW w:w="1217" w:type="dxa"/>
          </w:tcPr>
          <w:p w14:paraId="05F1BB8F" w14:textId="77777777" w:rsidR="00243C49" w:rsidRPr="00B00759" w:rsidRDefault="00243C49" w:rsidP="0056160B">
            <w:pPr>
              <w:jc w:val="center"/>
              <w:rPr>
                <w:rFonts w:ascii="Arial" w:eastAsia="Times New Roman" w:hAnsi="Arial" w:cs="Arial"/>
                <w:b/>
                <w:sz w:val="20"/>
              </w:rPr>
            </w:pPr>
          </w:p>
          <w:p w14:paraId="25B520D6" w14:textId="77777777" w:rsidR="00243C49" w:rsidRPr="00B00759" w:rsidRDefault="00243C49" w:rsidP="0056160B">
            <w:pPr>
              <w:jc w:val="center"/>
              <w:rPr>
                <w:rFonts w:ascii="Arial" w:eastAsia="Times New Roman" w:hAnsi="Arial" w:cs="Arial"/>
                <w:b/>
                <w:sz w:val="20"/>
              </w:rPr>
            </w:pPr>
            <w:r w:rsidRPr="00B00759">
              <w:rPr>
                <w:rFonts w:ascii="Arial" w:eastAsia="Times New Roman" w:hAnsi="Arial" w:cs="Arial"/>
                <w:b/>
                <w:sz w:val="20"/>
              </w:rPr>
              <w:t>Income 125%</w:t>
            </w:r>
          </w:p>
        </w:tc>
        <w:tc>
          <w:tcPr>
            <w:tcW w:w="1217" w:type="dxa"/>
            <w:shd w:val="clear" w:color="auto" w:fill="auto"/>
            <w:noWrap/>
            <w:vAlign w:val="bottom"/>
            <w:hideMark/>
          </w:tcPr>
          <w:p w14:paraId="30B97AF3" w14:textId="77777777" w:rsidR="00243C49" w:rsidRPr="00B00759" w:rsidRDefault="00243C49" w:rsidP="0056160B">
            <w:pPr>
              <w:jc w:val="center"/>
              <w:rPr>
                <w:rFonts w:ascii="Arial" w:eastAsia="Times New Roman" w:hAnsi="Arial" w:cs="Arial"/>
                <w:b/>
                <w:sz w:val="20"/>
              </w:rPr>
            </w:pPr>
            <w:r w:rsidRPr="00B00759">
              <w:rPr>
                <w:rFonts w:ascii="Arial" w:eastAsia="Times New Roman" w:hAnsi="Arial" w:cs="Arial"/>
                <w:b/>
                <w:sz w:val="20"/>
              </w:rPr>
              <w:t>Income 150%</w:t>
            </w:r>
          </w:p>
        </w:tc>
        <w:tc>
          <w:tcPr>
            <w:tcW w:w="1436" w:type="dxa"/>
            <w:shd w:val="clear" w:color="auto" w:fill="auto"/>
            <w:noWrap/>
            <w:vAlign w:val="bottom"/>
            <w:hideMark/>
          </w:tcPr>
          <w:p w14:paraId="56AE8183" w14:textId="77777777" w:rsidR="00243C49" w:rsidRPr="00B00759" w:rsidRDefault="00243C49" w:rsidP="0056160B">
            <w:pPr>
              <w:jc w:val="center"/>
              <w:rPr>
                <w:rFonts w:ascii="Arial" w:eastAsia="Times New Roman" w:hAnsi="Arial" w:cs="Arial"/>
                <w:b/>
                <w:sz w:val="20"/>
              </w:rPr>
            </w:pPr>
            <w:r w:rsidRPr="00B00759">
              <w:rPr>
                <w:rFonts w:ascii="Arial" w:eastAsia="Times New Roman" w:hAnsi="Arial" w:cs="Arial"/>
                <w:b/>
                <w:sz w:val="20"/>
              </w:rPr>
              <w:t>Income 175%</w:t>
            </w:r>
          </w:p>
        </w:tc>
        <w:tc>
          <w:tcPr>
            <w:tcW w:w="1260" w:type="dxa"/>
            <w:shd w:val="clear" w:color="auto" w:fill="auto"/>
            <w:noWrap/>
            <w:vAlign w:val="bottom"/>
            <w:hideMark/>
          </w:tcPr>
          <w:p w14:paraId="7FAB5222" w14:textId="77777777" w:rsidR="00243C49" w:rsidRPr="00B00759" w:rsidRDefault="00243C49" w:rsidP="0056160B">
            <w:pPr>
              <w:jc w:val="center"/>
              <w:rPr>
                <w:rFonts w:ascii="Arial" w:eastAsia="Times New Roman" w:hAnsi="Arial" w:cs="Arial"/>
                <w:b/>
                <w:sz w:val="20"/>
              </w:rPr>
            </w:pPr>
            <w:r w:rsidRPr="00B00759">
              <w:rPr>
                <w:rFonts w:ascii="Arial" w:eastAsia="Times New Roman" w:hAnsi="Arial" w:cs="Arial"/>
                <w:b/>
                <w:sz w:val="20"/>
              </w:rPr>
              <w:t>Income 200%</w:t>
            </w:r>
          </w:p>
        </w:tc>
        <w:tc>
          <w:tcPr>
            <w:tcW w:w="1170" w:type="dxa"/>
            <w:shd w:val="clear" w:color="auto" w:fill="auto"/>
            <w:noWrap/>
            <w:vAlign w:val="bottom"/>
            <w:hideMark/>
          </w:tcPr>
          <w:p w14:paraId="6A7AD07E" w14:textId="77777777" w:rsidR="00243C49" w:rsidRPr="00B00759" w:rsidRDefault="00243C49" w:rsidP="0056160B">
            <w:pPr>
              <w:jc w:val="center"/>
              <w:rPr>
                <w:rFonts w:ascii="Arial" w:eastAsia="Times New Roman" w:hAnsi="Arial" w:cs="Arial"/>
                <w:b/>
                <w:sz w:val="20"/>
              </w:rPr>
            </w:pPr>
            <w:r w:rsidRPr="00B00759">
              <w:rPr>
                <w:rFonts w:ascii="Arial" w:eastAsia="Times New Roman" w:hAnsi="Arial" w:cs="Arial"/>
                <w:b/>
                <w:sz w:val="20"/>
              </w:rPr>
              <w:t>Income 250%</w:t>
            </w:r>
          </w:p>
        </w:tc>
      </w:tr>
      <w:tr w:rsidR="00243C49" w:rsidRPr="00B00759" w14:paraId="4D103699" w14:textId="77777777" w:rsidTr="0056160B">
        <w:trPr>
          <w:trHeight w:val="552"/>
        </w:trPr>
        <w:tc>
          <w:tcPr>
            <w:tcW w:w="1194" w:type="dxa"/>
            <w:shd w:val="clear" w:color="auto" w:fill="auto"/>
            <w:noWrap/>
            <w:vAlign w:val="bottom"/>
            <w:hideMark/>
          </w:tcPr>
          <w:p w14:paraId="273B94B8" w14:textId="77777777" w:rsidR="00243C49" w:rsidRPr="00B00759" w:rsidRDefault="00243C49" w:rsidP="0056160B">
            <w:pPr>
              <w:jc w:val="center"/>
              <w:rPr>
                <w:rFonts w:ascii="Arial" w:eastAsia="Times New Roman" w:hAnsi="Arial" w:cs="Arial"/>
                <w:b/>
                <w:sz w:val="20"/>
              </w:rPr>
            </w:pPr>
            <w:r w:rsidRPr="00B00759">
              <w:rPr>
                <w:rFonts w:ascii="Arial" w:eastAsia="Times New Roman" w:hAnsi="Arial" w:cs="Arial"/>
                <w:b/>
                <w:sz w:val="20"/>
              </w:rPr>
              <w:t>1</w:t>
            </w:r>
          </w:p>
        </w:tc>
        <w:tc>
          <w:tcPr>
            <w:tcW w:w="1416" w:type="dxa"/>
            <w:shd w:val="clear" w:color="auto" w:fill="auto"/>
            <w:noWrap/>
            <w:vAlign w:val="bottom"/>
            <w:hideMark/>
          </w:tcPr>
          <w:p w14:paraId="33C51782" w14:textId="2481DB38" w:rsidR="00243C49" w:rsidRPr="00B00759" w:rsidRDefault="00243C49" w:rsidP="00406E00">
            <w:pPr>
              <w:jc w:val="center"/>
              <w:rPr>
                <w:rFonts w:ascii="Arial" w:eastAsia="Times New Roman" w:hAnsi="Arial" w:cs="Arial"/>
                <w:sz w:val="20"/>
              </w:rPr>
            </w:pPr>
            <w:r w:rsidRPr="00B00759">
              <w:rPr>
                <w:rFonts w:ascii="Arial" w:eastAsia="Times New Roman" w:hAnsi="Arial" w:cs="Arial"/>
                <w:sz w:val="20"/>
              </w:rPr>
              <w:t>$</w:t>
            </w:r>
            <w:r>
              <w:rPr>
                <w:rFonts w:ascii="Arial" w:eastAsia="Times New Roman" w:hAnsi="Arial" w:cs="Arial"/>
                <w:sz w:val="20"/>
              </w:rPr>
              <w:t>12,</w:t>
            </w:r>
            <w:r w:rsidR="00406E00">
              <w:rPr>
                <w:rFonts w:ascii="Arial" w:eastAsia="Times New Roman" w:hAnsi="Arial" w:cs="Arial"/>
                <w:sz w:val="20"/>
              </w:rPr>
              <w:t>140</w:t>
            </w:r>
            <w:r w:rsidRPr="00B00759">
              <w:rPr>
                <w:rFonts w:ascii="Arial" w:eastAsia="Times New Roman" w:hAnsi="Arial" w:cs="Arial"/>
                <w:sz w:val="20"/>
              </w:rPr>
              <w:t>.00</w:t>
            </w:r>
          </w:p>
        </w:tc>
        <w:tc>
          <w:tcPr>
            <w:tcW w:w="1217" w:type="dxa"/>
            <w:vAlign w:val="bottom"/>
          </w:tcPr>
          <w:p w14:paraId="2B23A6B3" w14:textId="77777777" w:rsidR="00243C49" w:rsidRDefault="00243C49" w:rsidP="0056160B">
            <w:pPr>
              <w:jc w:val="center"/>
              <w:rPr>
                <w:rFonts w:ascii="Arial" w:eastAsia="Times New Roman" w:hAnsi="Arial" w:cs="Arial"/>
                <w:sz w:val="20"/>
              </w:rPr>
            </w:pPr>
          </w:p>
          <w:p w14:paraId="11BEFE04" w14:textId="05924209" w:rsidR="00243C49" w:rsidRPr="00B00759" w:rsidRDefault="00243C49" w:rsidP="00406E00">
            <w:pPr>
              <w:jc w:val="center"/>
              <w:rPr>
                <w:rFonts w:ascii="Arial" w:eastAsia="Times New Roman" w:hAnsi="Arial" w:cs="Arial"/>
                <w:sz w:val="20"/>
              </w:rPr>
            </w:pPr>
            <w:r w:rsidRPr="00B00759">
              <w:rPr>
                <w:rFonts w:ascii="Arial" w:eastAsia="Times New Roman" w:hAnsi="Arial" w:cs="Arial"/>
                <w:sz w:val="20"/>
              </w:rPr>
              <w:t>$</w:t>
            </w:r>
            <w:r>
              <w:rPr>
                <w:rFonts w:ascii="Arial" w:eastAsia="Times New Roman" w:hAnsi="Arial" w:cs="Arial"/>
                <w:sz w:val="20"/>
              </w:rPr>
              <w:t>15,</w:t>
            </w:r>
            <w:r w:rsidR="00406E00">
              <w:rPr>
                <w:rFonts w:ascii="Arial" w:eastAsia="Times New Roman" w:hAnsi="Arial" w:cs="Arial"/>
                <w:sz w:val="20"/>
              </w:rPr>
              <w:t>1</w:t>
            </w:r>
            <w:r>
              <w:rPr>
                <w:rFonts w:ascii="Arial" w:eastAsia="Times New Roman" w:hAnsi="Arial" w:cs="Arial"/>
                <w:sz w:val="20"/>
              </w:rPr>
              <w:t>75</w:t>
            </w:r>
            <w:r w:rsidRPr="00B00759">
              <w:rPr>
                <w:rFonts w:ascii="Arial" w:eastAsia="Times New Roman" w:hAnsi="Arial" w:cs="Arial"/>
                <w:sz w:val="20"/>
              </w:rPr>
              <w:t>.00</w:t>
            </w:r>
          </w:p>
        </w:tc>
        <w:tc>
          <w:tcPr>
            <w:tcW w:w="1217" w:type="dxa"/>
            <w:shd w:val="clear" w:color="auto" w:fill="auto"/>
            <w:noWrap/>
            <w:vAlign w:val="bottom"/>
            <w:hideMark/>
          </w:tcPr>
          <w:p w14:paraId="6723A2E3" w14:textId="1EB83242" w:rsidR="00243C49" w:rsidRPr="00B00759" w:rsidRDefault="00243C49" w:rsidP="00406E00">
            <w:pPr>
              <w:jc w:val="center"/>
              <w:rPr>
                <w:rFonts w:ascii="Arial" w:eastAsia="Times New Roman" w:hAnsi="Arial" w:cs="Arial"/>
                <w:sz w:val="20"/>
              </w:rPr>
            </w:pPr>
            <w:r w:rsidRPr="00B00759">
              <w:rPr>
                <w:rFonts w:ascii="Arial" w:eastAsia="Times New Roman" w:hAnsi="Arial" w:cs="Arial"/>
                <w:sz w:val="20"/>
              </w:rPr>
              <w:t>$</w:t>
            </w:r>
            <w:r>
              <w:rPr>
                <w:rFonts w:ascii="Arial" w:eastAsia="Times New Roman" w:hAnsi="Arial" w:cs="Arial"/>
                <w:sz w:val="20"/>
              </w:rPr>
              <w:t>18,</w:t>
            </w:r>
            <w:r w:rsidR="00406E00">
              <w:rPr>
                <w:rFonts w:ascii="Arial" w:eastAsia="Times New Roman" w:hAnsi="Arial" w:cs="Arial"/>
                <w:sz w:val="20"/>
              </w:rPr>
              <w:t>21</w:t>
            </w:r>
            <w:r>
              <w:rPr>
                <w:rFonts w:ascii="Arial" w:eastAsia="Times New Roman" w:hAnsi="Arial" w:cs="Arial"/>
                <w:sz w:val="20"/>
              </w:rPr>
              <w:t>0</w:t>
            </w:r>
            <w:r w:rsidRPr="00B00759">
              <w:rPr>
                <w:rFonts w:ascii="Arial" w:eastAsia="Times New Roman" w:hAnsi="Arial" w:cs="Arial"/>
                <w:sz w:val="20"/>
              </w:rPr>
              <w:t>.00</w:t>
            </w:r>
          </w:p>
        </w:tc>
        <w:tc>
          <w:tcPr>
            <w:tcW w:w="1436" w:type="dxa"/>
            <w:shd w:val="clear" w:color="auto" w:fill="auto"/>
            <w:noWrap/>
            <w:vAlign w:val="bottom"/>
            <w:hideMark/>
          </w:tcPr>
          <w:p w14:paraId="5D2CCA96" w14:textId="384E9968" w:rsidR="00243C49" w:rsidRPr="00B00759" w:rsidRDefault="00243C49" w:rsidP="00406E00">
            <w:pPr>
              <w:jc w:val="center"/>
              <w:rPr>
                <w:rFonts w:ascii="Arial" w:eastAsia="Times New Roman" w:hAnsi="Arial" w:cs="Arial"/>
                <w:sz w:val="20"/>
              </w:rPr>
            </w:pPr>
            <w:r w:rsidRPr="00B00759">
              <w:rPr>
                <w:rFonts w:ascii="Arial" w:eastAsia="Times New Roman" w:hAnsi="Arial" w:cs="Arial"/>
                <w:sz w:val="20"/>
              </w:rPr>
              <w:t>$</w:t>
            </w:r>
            <w:r>
              <w:rPr>
                <w:rFonts w:ascii="Arial" w:eastAsia="Times New Roman" w:hAnsi="Arial" w:cs="Arial"/>
                <w:sz w:val="20"/>
              </w:rPr>
              <w:t>21,</w:t>
            </w:r>
            <w:r w:rsidR="00406E00">
              <w:rPr>
                <w:rFonts w:ascii="Arial" w:eastAsia="Times New Roman" w:hAnsi="Arial" w:cs="Arial"/>
                <w:sz w:val="20"/>
              </w:rPr>
              <w:t>24</w:t>
            </w:r>
            <w:r>
              <w:rPr>
                <w:rFonts w:ascii="Arial" w:eastAsia="Times New Roman" w:hAnsi="Arial" w:cs="Arial"/>
                <w:sz w:val="20"/>
              </w:rPr>
              <w:t>5</w:t>
            </w:r>
            <w:r w:rsidRPr="00B00759">
              <w:rPr>
                <w:rFonts w:ascii="Arial" w:eastAsia="Times New Roman" w:hAnsi="Arial" w:cs="Arial"/>
                <w:sz w:val="20"/>
              </w:rPr>
              <w:t>.00</w:t>
            </w:r>
          </w:p>
        </w:tc>
        <w:tc>
          <w:tcPr>
            <w:tcW w:w="1260" w:type="dxa"/>
            <w:shd w:val="clear" w:color="auto" w:fill="auto"/>
            <w:noWrap/>
            <w:vAlign w:val="bottom"/>
            <w:hideMark/>
          </w:tcPr>
          <w:p w14:paraId="1A64BA74" w14:textId="0E005792" w:rsidR="00243C49" w:rsidRPr="00B00759" w:rsidRDefault="00243C49" w:rsidP="00406E00">
            <w:pPr>
              <w:jc w:val="center"/>
              <w:rPr>
                <w:rFonts w:ascii="Arial" w:eastAsia="Times New Roman" w:hAnsi="Arial" w:cs="Arial"/>
                <w:sz w:val="20"/>
              </w:rPr>
            </w:pPr>
            <w:r w:rsidRPr="00B00759">
              <w:rPr>
                <w:rFonts w:ascii="Arial" w:eastAsia="Times New Roman" w:hAnsi="Arial" w:cs="Arial"/>
                <w:sz w:val="20"/>
              </w:rPr>
              <w:t>$</w:t>
            </w:r>
            <w:r>
              <w:rPr>
                <w:rFonts w:ascii="Arial" w:eastAsia="Times New Roman" w:hAnsi="Arial" w:cs="Arial"/>
                <w:sz w:val="20"/>
              </w:rPr>
              <w:t>24,</w:t>
            </w:r>
            <w:r w:rsidR="00406E00">
              <w:rPr>
                <w:rFonts w:ascii="Arial" w:eastAsia="Times New Roman" w:hAnsi="Arial" w:cs="Arial"/>
                <w:sz w:val="20"/>
              </w:rPr>
              <w:t>28</w:t>
            </w:r>
            <w:r>
              <w:rPr>
                <w:rFonts w:ascii="Arial" w:eastAsia="Times New Roman" w:hAnsi="Arial" w:cs="Arial"/>
                <w:sz w:val="20"/>
              </w:rPr>
              <w:t>0</w:t>
            </w:r>
            <w:r w:rsidRPr="00B00759">
              <w:rPr>
                <w:rFonts w:ascii="Arial" w:eastAsia="Times New Roman" w:hAnsi="Arial" w:cs="Arial"/>
                <w:sz w:val="20"/>
              </w:rPr>
              <w:t>.00</w:t>
            </w:r>
          </w:p>
        </w:tc>
        <w:tc>
          <w:tcPr>
            <w:tcW w:w="1170" w:type="dxa"/>
            <w:shd w:val="clear" w:color="auto" w:fill="auto"/>
            <w:noWrap/>
            <w:vAlign w:val="bottom"/>
            <w:hideMark/>
          </w:tcPr>
          <w:p w14:paraId="2551C571" w14:textId="40418B76" w:rsidR="00243C49" w:rsidRPr="00B00759" w:rsidRDefault="00243C49" w:rsidP="00406E00">
            <w:pPr>
              <w:jc w:val="center"/>
              <w:rPr>
                <w:rFonts w:ascii="Arial" w:eastAsia="Times New Roman" w:hAnsi="Arial" w:cs="Arial"/>
                <w:sz w:val="20"/>
              </w:rPr>
            </w:pPr>
            <w:r w:rsidRPr="00B00759">
              <w:rPr>
                <w:rFonts w:ascii="Arial" w:eastAsia="Times New Roman" w:hAnsi="Arial" w:cs="Arial"/>
                <w:sz w:val="20"/>
              </w:rPr>
              <w:t>$</w:t>
            </w:r>
            <w:r>
              <w:rPr>
                <w:rFonts w:ascii="Arial" w:eastAsia="Times New Roman" w:hAnsi="Arial" w:cs="Arial"/>
                <w:sz w:val="20"/>
              </w:rPr>
              <w:t>30,</w:t>
            </w:r>
            <w:r w:rsidR="00406E00">
              <w:rPr>
                <w:rFonts w:ascii="Arial" w:eastAsia="Times New Roman" w:hAnsi="Arial" w:cs="Arial"/>
                <w:sz w:val="20"/>
              </w:rPr>
              <w:t>3</w:t>
            </w:r>
            <w:r>
              <w:rPr>
                <w:rFonts w:ascii="Arial" w:eastAsia="Times New Roman" w:hAnsi="Arial" w:cs="Arial"/>
                <w:sz w:val="20"/>
              </w:rPr>
              <w:t>50</w:t>
            </w:r>
            <w:r w:rsidRPr="00B00759">
              <w:rPr>
                <w:rFonts w:ascii="Arial" w:eastAsia="Times New Roman" w:hAnsi="Arial" w:cs="Arial"/>
                <w:sz w:val="20"/>
              </w:rPr>
              <w:t>.00</w:t>
            </w:r>
          </w:p>
        </w:tc>
      </w:tr>
      <w:tr w:rsidR="00243C49" w:rsidRPr="00B00759" w14:paraId="1DF9883D" w14:textId="77777777" w:rsidTr="0056160B">
        <w:trPr>
          <w:trHeight w:val="552"/>
        </w:trPr>
        <w:tc>
          <w:tcPr>
            <w:tcW w:w="1194" w:type="dxa"/>
            <w:shd w:val="clear" w:color="auto" w:fill="auto"/>
            <w:noWrap/>
            <w:vAlign w:val="bottom"/>
            <w:hideMark/>
          </w:tcPr>
          <w:p w14:paraId="020B6E6B" w14:textId="77777777" w:rsidR="00243C49" w:rsidRPr="00B00759" w:rsidRDefault="00243C49" w:rsidP="0056160B">
            <w:pPr>
              <w:jc w:val="center"/>
              <w:rPr>
                <w:rFonts w:ascii="Arial" w:eastAsia="Times New Roman" w:hAnsi="Arial" w:cs="Arial"/>
                <w:b/>
                <w:sz w:val="20"/>
              </w:rPr>
            </w:pPr>
            <w:r w:rsidRPr="00B00759">
              <w:rPr>
                <w:rFonts w:ascii="Arial" w:eastAsia="Times New Roman" w:hAnsi="Arial" w:cs="Arial"/>
                <w:b/>
                <w:sz w:val="20"/>
              </w:rPr>
              <w:t>2</w:t>
            </w:r>
          </w:p>
        </w:tc>
        <w:tc>
          <w:tcPr>
            <w:tcW w:w="1416" w:type="dxa"/>
            <w:shd w:val="clear" w:color="auto" w:fill="auto"/>
            <w:noWrap/>
            <w:vAlign w:val="bottom"/>
            <w:hideMark/>
          </w:tcPr>
          <w:p w14:paraId="0B97A264" w14:textId="09A41B02" w:rsidR="00243C49" w:rsidRPr="00B00759" w:rsidRDefault="00243C49" w:rsidP="00406E00">
            <w:pPr>
              <w:jc w:val="center"/>
              <w:rPr>
                <w:rFonts w:ascii="Arial" w:eastAsia="Times New Roman" w:hAnsi="Arial" w:cs="Arial"/>
                <w:sz w:val="20"/>
              </w:rPr>
            </w:pPr>
            <w:r w:rsidRPr="00B00759">
              <w:rPr>
                <w:rFonts w:ascii="Arial" w:eastAsia="Times New Roman" w:hAnsi="Arial" w:cs="Arial"/>
                <w:sz w:val="20"/>
              </w:rPr>
              <w:t>$16,</w:t>
            </w:r>
            <w:r w:rsidR="00406E00">
              <w:rPr>
                <w:rFonts w:ascii="Arial" w:eastAsia="Times New Roman" w:hAnsi="Arial" w:cs="Arial"/>
                <w:sz w:val="20"/>
              </w:rPr>
              <w:t>46</w:t>
            </w:r>
            <w:r>
              <w:rPr>
                <w:rFonts w:ascii="Arial" w:eastAsia="Times New Roman" w:hAnsi="Arial" w:cs="Arial"/>
                <w:sz w:val="20"/>
              </w:rPr>
              <w:t>0</w:t>
            </w:r>
            <w:r w:rsidRPr="00B00759">
              <w:rPr>
                <w:rFonts w:ascii="Arial" w:eastAsia="Times New Roman" w:hAnsi="Arial" w:cs="Arial"/>
                <w:sz w:val="20"/>
              </w:rPr>
              <w:t>.00</w:t>
            </w:r>
          </w:p>
        </w:tc>
        <w:tc>
          <w:tcPr>
            <w:tcW w:w="1217" w:type="dxa"/>
            <w:vAlign w:val="bottom"/>
          </w:tcPr>
          <w:p w14:paraId="533D8D8D" w14:textId="77777777" w:rsidR="00243C49" w:rsidRPr="00B00759" w:rsidRDefault="00243C49" w:rsidP="0056160B">
            <w:pPr>
              <w:jc w:val="center"/>
              <w:rPr>
                <w:rFonts w:ascii="Arial" w:eastAsia="Times New Roman" w:hAnsi="Arial" w:cs="Arial"/>
                <w:sz w:val="20"/>
              </w:rPr>
            </w:pPr>
          </w:p>
          <w:p w14:paraId="7B6C4608" w14:textId="3A793C5E" w:rsidR="00243C49" w:rsidRPr="00B00759" w:rsidRDefault="00243C49" w:rsidP="00406E00">
            <w:pPr>
              <w:jc w:val="center"/>
              <w:rPr>
                <w:rFonts w:ascii="Arial" w:eastAsia="Times New Roman" w:hAnsi="Arial" w:cs="Arial"/>
                <w:sz w:val="20"/>
              </w:rPr>
            </w:pPr>
            <w:r w:rsidRPr="00B00759">
              <w:rPr>
                <w:rFonts w:ascii="Arial" w:eastAsia="Times New Roman" w:hAnsi="Arial" w:cs="Arial"/>
                <w:sz w:val="20"/>
              </w:rPr>
              <w:t>$</w:t>
            </w:r>
            <w:r>
              <w:rPr>
                <w:rFonts w:ascii="Arial" w:eastAsia="Times New Roman" w:hAnsi="Arial" w:cs="Arial"/>
                <w:sz w:val="20"/>
              </w:rPr>
              <w:t>20,</w:t>
            </w:r>
            <w:r w:rsidR="00406E00">
              <w:rPr>
                <w:rFonts w:ascii="Arial" w:eastAsia="Times New Roman" w:hAnsi="Arial" w:cs="Arial"/>
                <w:sz w:val="20"/>
              </w:rPr>
              <w:t>575</w:t>
            </w:r>
            <w:r w:rsidRPr="00B00759">
              <w:rPr>
                <w:rFonts w:ascii="Arial" w:eastAsia="Times New Roman" w:hAnsi="Arial" w:cs="Arial"/>
                <w:sz w:val="20"/>
              </w:rPr>
              <w:t>.00</w:t>
            </w:r>
          </w:p>
        </w:tc>
        <w:tc>
          <w:tcPr>
            <w:tcW w:w="1217" w:type="dxa"/>
            <w:shd w:val="clear" w:color="auto" w:fill="auto"/>
            <w:noWrap/>
            <w:vAlign w:val="bottom"/>
            <w:hideMark/>
          </w:tcPr>
          <w:p w14:paraId="03C7A070" w14:textId="1FC9C36A" w:rsidR="00243C49" w:rsidRPr="00B00759" w:rsidRDefault="00243C49" w:rsidP="00406E00">
            <w:pPr>
              <w:jc w:val="center"/>
              <w:rPr>
                <w:rFonts w:ascii="Arial" w:eastAsia="Times New Roman" w:hAnsi="Arial" w:cs="Arial"/>
                <w:sz w:val="20"/>
              </w:rPr>
            </w:pPr>
            <w:r w:rsidRPr="00B00759">
              <w:rPr>
                <w:rFonts w:ascii="Arial" w:eastAsia="Times New Roman" w:hAnsi="Arial" w:cs="Arial"/>
                <w:sz w:val="20"/>
              </w:rPr>
              <w:t>$24,</w:t>
            </w:r>
            <w:r w:rsidR="00406E00">
              <w:rPr>
                <w:rFonts w:ascii="Arial" w:eastAsia="Times New Roman" w:hAnsi="Arial" w:cs="Arial"/>
                <w:sz w:val="20"/>
              </w:rPr>
              <w:t>69</w:t>
            </w:r>
            <w:r>
              <w:rPr>
                <w:rFonts w:ascii="Arial" w:eastAsia="Times New Roman" w:hAnsi="Arial" w:cs="Arial"/>
                <w:sz w:val="20"/>
              </w:rPr>
              <w:t>0</w:t>
            </w:r>
            <w:r w:rsidRPr="00B00759">
              <w:rPr>
                <w:rFonts w:ascii="Arial" w:eastAsia="Times New Roman" w:hAnsi="Arial" w:cs="Arial"/>
                <w:sz w:val="20"/>
              </w:rPr>
              <w:t>.00</w:t>
            </w:r>
          </w:p>
        </w:tc>
        <w:tc>
          <w:tcPr>
            <w:tcW w:w="1436" w:type="dxa"/>
            <w:shd w:val="clear" w:color="auto" w:fill="auto"/>
            <w:noWrap/>
            <w:vAlign w:val="bottom"/>
            <w:hideMark/>
          </w:tcPr>
          <w:p w14:paraId="1C62A203" w14:textId="1D9A689D" w:rsidR="00243C49" w:rsidRPr="00B00759" w:rsidRDefault="00243C49" w:rsidP="00406E00">
            <w:pPr>
              <w:jc w:val="center"/>
              <w:rPr>
                <w:rFonts w:ascii="Arial" w:eastAsia="Times New Roman" w:hAnsi="Arial" w:cs="Arial"/>
                <w:sz w:val="20"/>
              </w:rPr>
            </w:pPr>
            <w:r w:rsidRPr="00B00759">
              <w:rPr>
                <w:rFonts w:ascii="Arial" w:eastAsia="Times New Roman" w:hAnsi="Arial" w:cs="Arial"/>
                <w:sz w:val="20"/>
              </w:rPr>
              <w:t>$28,</w:t>
            </w:r>
            <w:r w:rsidR="00406E00">
              <w:rPr>
                <w:rFonts w:ascii="Arial" w:eastAsia="Times New Roman" w:hAnsi="Arial" w:cs="Arial"/>
                <w:sz w:val="20"/>
              </w:rPr>
              <w:t>805</w:t>
            </w:r>
            <w:r w:rsidRPr="00B00759">
              <w:rPr>
                <w:rFonts w:ascii="Arial" w:eastAsia="Times New Roman" w:hAnsi="Arial" w:cs="Arial"/>
                <w:sz w:val="20"/>
              </w:rPr>
              <w:t>.00</w:t>
            </w:r>
          </w:p>
        </w:tc>
        <w:tc>
          <w:tcPr>
            <w:tcW w:w="1260" w:type="dxa"/>
            <w:shd w:val="clear" w:color="auto" w:fill="auto"/>
            <w:noWrap/>
            <w:vAlign w:val="bottom"/>
            <w:hideMark/>
          </w:tcPr>
          <w:p w14:paraId="0EEDFED8" w14:textId="2E649C31" w:rsidR="00243C49" w:rsidRPr="00B00759" w:rsidRDefault="00243C49" w:rsidP="00406E00">
            <w:pPr>
              <w:jc w:val="center"/>
              <w:rPr>
                <w:rFonts w:ascii="Arial" w:eastAsia="Times New Roman" w:hAnsi="Arial" w:cs="Arial"/>
                <w:sz w:val="20"/>
              </w:rPr>
            </w:pPr>
            <w:r w:rsidRPr="00B00759">
              <w:rPr>
                <w:rFonts w:ascii="Arial" w:eastAsia="Times New Roman" w:hAnsi="Arial" w:cs="Arial"/>
                <w:sz w:val="20"/>
              </w:rPr>
              <w:t>$32,</w:t>
            </w:r>
            <w:r w:rsidR="00406E00">
              <w:rPr>
                <w:rFonts w:ascii="Arial" w:eastAsia="Times New Roman" w:hAnsi="Arial" w:cs="Arial"/>
                <w:sz w:val="20"/>
              </w:rPr>
              <w:t>92</w:t>
            </w:r>
            <w:r>
              <w:rPr>
                <w:rFonts w:ascii="Arial" w:eastAsia="Times New Roman" w:hAnsi="Arial" w:cs="Arial"/>
                <w:sz w:val="20"/>
              </w:rPr>
              <w:t>0</w:t>
            </w:r>
            <w:r w:rsidRPr="00B00759">
              <w:rPr>
                <w:rFonts w:ascii="Arial" w:eastAsia="Times New Roman" w:hAnsi="Arial" w:cs="Arial"/>
                <w:sz w:val="20"/>
              </w:rPr>
              <w:t>.00</w:t>
            </w:r>
          </w:p>
        </w:tc>
        <w:tc>
          <w:tcPr>
            <w:tcW w:w="1170" w:type="dxa"/>
            <w:shd w:val="clear" w:color="auto" w:fill="auto"/>
            <w:noWrap/>
            <w:vAlign w:val="bottom"/>
            <w:hideMark/>
          </w:tcPr>
          <w:p w14:paraId="5B566F52" w14:textId="07D1FAED" w:rsidR="00243C49" w:rsidRPr="00B00759" w:rsidRDefault="00243C49" w:rsidP="00406E00">
            <w:pPr>
              <w:jc w:val="center"/>
              <w:rPr>
                <w:rFonts w:ascii="Arial" w:eastAsia="Times New Roman" w:hAnsi="Arial" w:cs="Arial"/>
                <w:sz w:val="20"/>
              </w:rPr>
            </w:pPr>
            <w:r w:rsidRPr="00B00759">
              <w:rPr>
                <w:rFonts w:ascii="Arial" w:eastAsia="Times New Roman" w:hAnsi="Arial" w:cs="Arial"/>
                <w:sz w:val="20"/>
              </w:rPr>
              <w:t>$</w:t>
            </w:r>
            <w:r w:rsidR="00406E00">
              <w:rPr>
                <w:rFonts w:ascii="Arial" w:eastAsia="Times New Roman" w:hAnsi="Arial" w:cs="Arial"/>
                <w:sz w:val="20"/>
              </w:rPr>
              <w:t>41,150</w:t>
            </w:r>
            <w:r w:rsidRPr="00B00759">
              <w:rPr>
                <w:rFonts w:ascii="Arial" w:eastAsia="Times New Roman" w:hAnsi="Arial" w:cs="Arial"/>
                <w:sz w:val="20"/>
              </w:rPr>
              <w:t>.00</w:t>
            </w:r>
          </w:p>
        </w:tc>
      </w:tr>
      <w:tr w:rsidR="00243C49" w:rsidRPr="00B00759" w14:paraId="0D32CFEC" w14:textId="77777777" w:rsidTr="0056160B">
        <w:trPr>
          <w:trHeight w:val="552"/>
        </w:trPr>
        <w:tc>
          <w:tcPr>
            <w:tcW w:w="1194" w:type="dxa"/>
            <w:shd w:val="clear" w:color="auto" w:fill="auto"/>
            <w:noWrap/>
            <w:vAlign w:val="bottom"/>
            <w:hideMark/>
          </w:tcPr>
          <w:p w14:paraId="08EC51C6" w14:textId="77777777" w:rsidR="00243C49" w:rsidRPr="00B00759" w:rsidRDefault="00243C49" w:rsidP="0056160B">
            <w:pPr>
              <w:jc w:val="center"/>
              <w:rPr>
                <w:rFonts w:ascii="Arial" w:eastAsia="Times New Roman" w:hAnsi="Arial" w:cs="Arial"/>
                <w:b/>
                <w:sz w:val="20"/>
              </w:rPr>
            </w:pPr>
            <w:r w:rsidRPr="00B00759">
              <w:rPr>
                <w:rFonts w:ascii="Arial" w:eastAsia="Times New Roman" w:hAnsi="Arial" w:cs="Arial"/>
                <w:b/>
                <w:sz w:val="20"/>
              </w:rPr>
              <w:t>3</w:t>
            </w:r>
          </w:p>
        </w:tc>
        <w:tc>
          <w:tcPr>
            <w:tcW w:w="1416" w:type="dxa"/>
            <w:shd w:val="clear" w:color="auto" w:fill="auto"/>
            <w:noWrap/>
            <w:vAlign w:val="bottom"/>
            <w:hideMark/>
          </w:tcPr>
          <w:p w14:paraId="6D09C296" w14:textId="5636FBEE" w:rsidR="00243C49" w:rsidRPr="00B00759" w:rsidRDefault="00243C49" w:rsidP="00406E00">
            <w:pPr>
              <w:jc w:val="center"/>
              <w:rPr>
                <w:rFonts w:ascii="Arial" w:eastAsia="Times New Roman" w:hAnsi="Arial" w:cs="Arial"/>
                <w:sz w:val="20"/>
              </w:rPr>
            </w:pPr>
            <w:r w:rsidRPr="00B00759">
              <w:rPr>
                <w:rFonts w:ascii="Arial" w:eastAsia="Times New Roman" w:hAnsi="Arial" w:cs="Arial"/>
                <w:sz w:val="20"/>
              </w:rPr>
              <w:t>$20,</w:t>
            </w:r>
            <w:r w:rsidR="00406E00">
              <w:rPr>
                <w:rFonts w:ascii="Arial" w:eastAsia="Times New Roman" w:hAnsi="Arial" w:cs="Arial"/>
                <w:sz w:val="20"/>
              </w:rPr>
              <w:t>78</w:t>
            </w:r>
            <w:r>
              <w:rPr>
                <w:rFonts w:ascii="Arial" w:eastAsia="Times New Roman" w:hAnsi="Arial" w:cs="Arial"/>
                <w:sz w:val="20"/>
              </w:rPr>
              <w:t>0</w:t>
            </w:r>
            <w:r w:rsidRPr="00B00759">
              <w:rPr>
                <w:rFonts w:ascii="Arial" w:eastAsia="Times New Roman" w:hAnsi="Arial" w:cs="Arial"/>
                <w:sz w:val="20"/>
              </w:rPr>
              <w:t>.00</w:t>
            </w:r>
          </w:p>
        </w:tc>
        <w:tc>
          <w:tcPr>
            <w:tcW w:w="1217" w:type="dxa"/>
            <w:vAlign w:val="bottom"/>
          </w:tcPr>
          <w:p w14:paraId="2A7AF465" w14:textId="77777777" w:rsidR="00243C49" w:rsidRPr="00B00759" w:rsidRDefault="00243C49" w:rsidP="0056160B">
            <w:pPr>
              <w:jc w:val="center"/>
              <w:rPr>
                <w:rFonts w:ascii="Arial" w:eastAsia="Times New Roman" w:hAnsi="Arial" w:cs="Arial"/>
                <w:sz w:val="20"/>
              </w:rPr>
            </w:pPr>
          </w:p>
          <w:p w14:paraId="49FEA2EE" w14:textId="4067F900" w:rsidR="00243C49" w:rsidRPr="00B00759" w:rsidRDefault="00243C49" w:rsidP="00406E00">
            <w:pPr>
              <w:jc w:val="center"/>
              <w:rPr>
                <w:rFonts w:ascii="Arial" w:eastAsia="Times New Roman" w:hAnsi="Arial" w:cs="Arial"/>
                <w:sz w:val="20"/>
              </w:rPr>
            </w:pPr>
            <w:r w:rsidRPr="00B00759">
              <w:rPr>
                <w:rFonts w:ascii="Arial" w:eastAsia="Times New Roman" w:hAnsi="Arial" w:cs="Arial"/>
                <w:sz w:val="20"/>
              </w:rPr>
              <w:t>$25,</w:t>
            </w:r>
            <w:r w:rsidR="00406E00">
              <w:rPr>
                <w:rFonts w:ascii="Arial" w:eastAsia="Times New Roman" w:hAnsi="Arial" w:cs="Arial"/>
                <w:sz w:val="20"/>
              </w:rPr>
              <w:t>97</w:t>
            </w:r>
            <w:r>
              <w:rPr>
                <w:rFonts w:ascii="Arial" w:eastAsia="Times New Roman" w:hAnsi="Arial" w:cs="Arial"/>
                <w:sz w:val="20"/>
              </w:rPr>
              <w:t>5</w:t>
            </w:r>
            <w:r w:rsidRPr="00B00759">
              <w:rPr>
                <w:rFonts w:ascii="Arial" w:eastAsia="Times New Roman" w:hAnsi="Arial" w:cs="Arial"/>
                <w:sz w:val="20"/>
              </w:rPr>
              <w:t>.00</w:t>
            </w:r>
          </w:p>
        </w:tc>
        <w:tc>
          <w:tcPr>
            <w:tcW w:w="1217" w:type="dxa"/>
            <w:shd w:val="clear" w:color="auto" w:fill="auto"/>
            <w:noWrap/>
            <w:vAlign w:val="bottom"/>
            <w:hideMark/>
          </w:tcPr>
          <w:p w14:paraId="48BD4EF1" w14:textId="74CFC564" w:rsidR="00243C49" w:rsidRPr="00B00759" w:rsidRDefault="00243C49" w:rsidP="00406E00">
            <w:pPr>
              <w:jc w:val="center"/>
              <w:rPr>
                <w:rFonts w:ascii="Arial" w:eastAsia="Times New Roman" w:hAnsi="Arial" w:cs="Arial"/>
                <w:sz w:val="20"/>
              </w:rPr>
            </w:pPr>
            <w:r w:rsidRPr="00B00759">
              <w:rPr>
                <w:rFonts w:ascii="Arial" w:eastAsia="Times New Roman" w:hAnsi="Arial" w:cs="Arial"/>
                <w:sz w:val="20"/>
              </w:rPr>
              <w:t>$</w:t>
            </w:r>
            <w:r w:rsidR="00406E00">
              <w:rPr>
                <w:rFonts w:ascii="Arial" w:eastAsia="Times New Roman" w:hAnsi="Arial" w:cs="Arial"/>
                <w:sz w:val="20"/>
              </w:rPr>
              <w:t>31,170</w:t>
            </w:r>
            <w:r w:rsidRPr="00B00759">
              <w:rPr>
                <w:rFonts w:ascii="Arial" w:eastAsia="Times New Roman" w:hAnsi="Arial" w:cs="Arial"/>
                <w:sz w:val="20"/>
              </w:rPr>
              <w:t>.00</w:t>
            </w:r>
          </w:p>
        </w:tc>
        <w:tc>
          <w:tcPr>
            <w:tcW w:w="1436" w:type="dxa"/>
            <w:shd w:val="clear" w:color="auto" w:fill="auto"/>
            <w:noWrap/>
            <w:vAlign w:val="bottom"/>
            <w:hideMark/>
          </w:tcPr>
          <w:p w14:paraId="218A3C29" w14:textId="32B3A73D" w:rsidR="00243C49" w:rsidRPr="00B00759" w:rsidRDefault="00243C49" w:rsidP="00406E00">
            <w:pPr>
              <w:jc w:val="center"/>
              <w:rPr>
                <w:rFonts w:ascii="Arial" w:eastAsia="Times New Roman" w:hAnsi="Arial" w:cs="Arial"/>
                <w:sz w:val="20"/>
              </w:rPr>
            </w:pPr>
            <w:r w:rsidRPr="00B00759">
              <w:rPr>
                <w:rFonts w:ascii="Arial" w:eastAsia="Times New Roman" w:hAnsi="Arial" w:cs="Arial"/>
                <w:sz w:val="20"/>
              </w:rPr>
              <w:t>$</w:t>
            </w:r>
            <w:r w:rsidR="00406E00">
              <w:rPr>
                <w:rFonts w:ascii="Arial" w:eastAsia="Times New Roman" w:hAnsi="Arial" w:cs="Arial"/>
                <w:sz w:val="20"/>
              </w:rPr>
              <w:t>36,365</w:t>
            </w:r>
            <w:r w:rsidRPr="00B00759">
              <w:rPr>
                <w:rFonts w:ascii="Arial" w:eastAsia="Times New Roman" w:hAnsi="Arial" w:cs="Arial"/>
                <w:sz w:val="20"/>
              </w:rPr>
              <w:t>.00</w:t>
            </w:r>
          </w:p>
        </w:tc>
        <w:tc>
          <w:tcPr>
            <w:tcW w:w="1260" w:type="dxa"/>
            <w:shd w:val="clear" w:color="auto" w:fill="auto"/>
            <w:noWrap/>
            <w:vAlign w:val="bottom"/>
            <w:hideMark/>
          </w:tcPr>
          <w:p w14:paraId="4F32A4BF" w14:textId="409890DA" w:rsidR="00243C49" w:rsidRPr="00B00759" w:rsidRDefault="00243C49" w:rsidP="00406E00">
            <w:pPr>
              <w:jc w:val="center"/>
              <w:rPr>
                <w:rFonts w:ascii="Arial" w:eastAsia="Times New Roman" w:hAnsi="Arial" w:cs="Arial"/>
                <w:sz w:val="20"/>
              </w:rPr>
            </w:pPr>
            <w:r w:rsidRPr="00B00759">
              <w:rPr>
                <w:rFonts w:ascii="Arial" w:eastAsia="Times New Roman" w:hAnsi="Arial" w:cs="Arial"/>
                <w:sz w:val="20"/>
              </w:rPr>
              <w:t>$</w:t>
            </w:r>
            <w:r w:rsidR="00406E00">
              <w:rPr>
                <w:rFonts w:ascii="Arial" w:eastAsia="Times New Roman" w:hAnsi="Arial" w:cs="Arial"/>
                <w:sz w:val="20"/>
              </w:rPr>
              <w:t>41,560</w:t>
            </w:r>
            <w:r w:rsidRPr="00B00759">
              <w:rPr>
                <w:rFonts w:ascii="Arial" w:eastAsia="Times New Roman" w:hAnsi="Arial" w:cs="Arial"/>
                <w:sz w:val="20"/>
              </w:rPr>
              <w:t>.00</w:t>
            </w:r>
          </w:p>
        </w:tc>
        <w:tc>
          <w:tcPr>
            <w:tcW w:w="1170" w:type="dxa"/>
            <w:shd w:val="clear" w:color="auto" w:fill="auto"/>
            <w:noWrap/>
            <w:vAlign w:val="bottom"/>
            <w:hideMark/>
          </w:tcPr>
          <w:p w14:paraId="64E70189" w14:textId="0751A1BA" w:rsidR="00243C49" w:rsidRPr="00B00759" w:rsidRDefault="00243C49" w:rsidP="00406E00">
            <w:pPr>
              <w:jc w:val="center"/>
              <w:rPr>
                <w:rFonts w:ascii="Arial" w:eastAsia="Times New Roman" w:hAnsi="Arial" w:cs="Arial"/>
                <w:sz w:val="20"/>
              </w:rPr>
            </w:pPr>
            <w:r w:rsidRPr="00B00759">
              <w:rPr>
                <w:rFonts w:ascii="Arial" w:eastAsia="Times New Roman" w:hAnsi="Arial" w:cs="Arial"/>
                <w:sz w:val="20"/>
              </w:rPr>
              <w:t>$</w:t>
            </w:r>
            <w:r>
              <w:rPr>
                <w:rFonts w:ascii="Arial" w:eastAsia="Times New Roman" w:hAnsi="Arial" w:cs="Arial"/>
                <w:sz w:val="20"/>
              </w:rPr>
              <w:t>51,</w:t>
            </w:r>
            <w:r w:rsidR="00406E00">
              <w:rPr>
                <w:rFonts w:ascii="Arial" w:eastAsia="Times New Roman" w:hAnsi="Arial" w:cs="Arial"/>
                <w:sz w:val="20"/>
              </w:rPr>
              <w:t>9</w:t>
            </w:r>
            <w:r>
              <w:rPr>
                <w:rFonts w:ascii="Arial" w:eastAsia="Times New Roman" w:hAnsi="Arial" w:cs="Arial"/>
                <w:sz w:val="20"/>
              </w:rPr>
              <w:t>50</w:t>
            </w:r>
            <w:r w:rsidRPr="00B00759">
              <w:rPr>
                <w:rFonts w:ascii="Arial" w:eastAsia="Times New Roman" w:hAnsi="Arial" w:cs="Arial"/>
                <w:sz w:val="20"/>
              </w:rPr>
              <w:t>.00</w:t>
            </w:r>
          </w:p>
        </w:tc>
      </w:tr>
      <w:tr w:rsidR="00243C49" w:rsidRPr="00B00759" w14:paraId="4681CB93" w14:textId="77777777" w:rsidTr="0056160B">
        <w:trPr>
          <w:trHeight w:val="552"/>
        </w:trPr>
        <w:tc>
          <w:tcPr>
            <w:tcW w:w="1194" w:type="dxa"/>
            <w:shd w:val="clear" w:color="auto" w:fill="auto"/>
            <w:noWrap/>
            <w:vAlign w:val="bottom"/>
            <w:hideMark/>
          </w:tcPr>
          <w:p w14:paraId="715F3A77" w14:textId="77777777" w:rsidR="00243C49" w:rsidRPr="00B00759" w:rsidRDefault="00243C49" w:rsidP="0056160B">
            <w:pPr>
              <w:jc w:val="center"/>
              <w:rPr>
                <w:rFonts w:ascii="Arial" w:eastAsia="Times New Roman" w:hAnsi="Arial" w:cs="Arial"/>
                <w:b/>
                <w:sz w:val="20"/>
              </w:rPr>
            </w:pPr>
            <w:r w:rsidRPr="00C1377B">
              <w:rPr>
                <w:rFonts w:ascii="Arial" w:eastAsia="Times New Roman" w:hAnsi="Arial" w:cs="Arial"/>
                <w:b/>
                <w:sz w:val="20"/>
              </w:rPr>
              <w:t>4</w:t>
            </w:r>
          </w:p>
        </w:tc>
        <w:tc>
          <w:tcPr>
            <w:tcW w:w="1416" w:type="dxa"/>
            <w:shd w:val="clear" w:color="auto" w:fill="auto"/>
            <w:noWrap/>
            <w:vAlign w:val="bottom"/>
            <w:hideMark/>
          </w:tcPr>
          <w:p w14:paraId="6D52EE19" w14:textId="23752CCC" w:rsidR="00243C49" w:rsidRPr="00B00759" w:rsidRDefault="00243C49" w:rsidP="00406E00">
            <w:pPr>
              <w:jc w:val="center"/>
              <w:rPr>
                <w:rFonts w:ascii="Arial" w:eastAsia="Times New Roman" w:hAnsi="Arial" w:cs="Arial"/>
                <w:sz w:val="20"/>
              </w:rPr>
            </w:pPr>
            <w:r w:rsidRPr="00B00759">
              <w:rPr>
                <w:rFonts w:ascii="Arial" w:eastAsia="Times New Roman" w:hAnsi="Arial" w:cs="Arial"/>
                <w:sz w:val="20"/>
              </w:rPr>
              <w:t>$</w:t>
            </w:r>
            <w:r w:rsidR="00406E00">
              <w:rPr>
                <w:rFonts w:ascii="Arial" w:eastAsia="Times New Roman" w:hAnsi="Arial" w:cs="Arial"/>
                <w:sz w:val="20"/>
              </w:rPr>
              <w:t>25,100</w:t>
            </w:r>
            <w:r w:rsidRPr="00B00759">
              <w:rPr>
                <w:rFonts w:ascii="Arial" w:eastAsia="Times New Roman" w:hAnsi="Arial" w:cs="Arial"/>
                <w:sz w:val="20"/>
              </w:rPr>
              <w:t>.00</w:t>
            </w:r>
          </w:p>
        </w:tc>
        <w:tc>
          <w:tcPr>
            <w:tcW w:w="1217" w:type="dxa"/>
            <w:vAlign w:val="bottom"/>
          </w:tcPr>
          <w:p w14:paraId="2185337D" w14:textId="77777777" w:rsidR="00243C49" w:rsidRPr="00B00759" w:rsidRDefault="00243C49" w:rsidP="0056160B">
            <w:pPr>
              <w:jc w:val="center"/>
              <w:rPr>
                <w:rFonts w:ascii="Arial" w:eastAsia="Times New Roman" w:hAnsi="Arial" w:cs="Arial"/>
                <w:sz w:val="20"/>
              </w:rPr>
            </w:pPr>
          </w:p>
          <w:p w14:paraId="0E150660" w14:textId="14C56FF3" w:rsidR="00243C49" w:rsidRPr="00B00759" w:rsidRDefault="00243C49" w:rsidP="00406E00">
            <w:pPr>
              <w:jc w:val="center"/>
              <w:rPr>
                <w:rFonts w:ascii="Arial" w:eastAsia="Times New Roman" w:hAnsi="Arial" w:cs="Arial"/>
                <w:sz w:val="20"/>
              </w:rPr>
            </w:pPr>
            <w:r w:rsidRPr="00B00759">
              <w:rPr>
                <w:rFonts w:ascii="Arial" w:eastAsia="Times New Roman" w:hAnsi="Arial" w:cs="Arial"/>
                <w:sz w:val="20"/>
              </w:rPr>
              <w:t>$</w:t>
            </w:r>
            <w:r w:rsidR="00406E00">
              <w:rPr>
                <w:rFonts w:ascii="Arial" w:eastAsia="Times New Roman" w:hAnsi="Arial" w:cs="Arial"/>
                <w:sz w:val="20"/>
              </w:rPr>
              <w:t>31,375</w:t>
            </w:r>
            <w:r w:rsidRPr="00B00759">
              <w:rPr>
                <w:rFonts w:ascii="Arial" w:eastAsia="Times New Roman" w:hAnsi="Arial" w:cs="Arial"/>
                <w:sz w:val="20"/>
              </w:rPr>
              <w:t>.00</w:t>
            </w:r>
          </w:p>
        </w:tc>
        <w:tc>
          <w:tcPr>
            <w:tcW w:w="1217" w:type="dxa"/>
            <w:shd w:val="clear" w:color="auto" w:fill="auto"/>
            <w:noWrap/>
            <w:vAlign w:val="bottom"/>
            <w:hideMark/>
          </w:tcPr>
          <w:p w14:paraId="57A23AAF" w14:textId="2982CB12" w:rsidR="00243C49" w:rsidRPr="00B00759" w:rsidRDefault="00243C49" w:rsidP="00406E00">
            <w:pPr>
              <w:jc w:val="center"/>
              <w:rPr>
                <w:rFonts w:ascii="Arial" w:eastAsia="Times New Roman" w:hAnsi="Arial" w:cs="Arial"/>
                <w:sz w:val="20"/>
              </w:rPr>
            </w:pPr>
            <w:r w:rsidRPr="00B00759">
              <w:rPr>
                <w:rFonts w:ascii="Arial" w:eastAsia="Times New Roman" w:hAnsi="Arial" w:cs="Arial"/>
                <w:sz w:val="20"/>
              </w:rPr>
              <w:t>$</w:t>
            </w:r>
            <w:r w:rsidR="00406E00">
              <w:rPr>
                <w:rFonts w:ascii="Arial" w:eastAsia="Times New Roman" w:hAnsi="Arial" w:cs="Arial"/>
                <w:sz w:val="20"/>
              </w:rPr>
              <w:t>37,650</w:t>
            </w:r>
            <w:r w:rsidRPr="00B00759">
              <w:rPr>
                <w:rFonts w:ascii="Arial" w:eastAsia="Times New Roman" w:hAnsi="Arial" w:cs="Arial"/>
                <w:sz w:val="20"/>
              </w:rPr>
              <w:t>.00</w:t>
            </w:r>
          </w:p>
        </w:tc>
        <w:tc>
          <w:tcPr>
            <w:tcW w:w="1436" w:type="dxa"/>
            <w:shd w:val="clear" w:color="auto" w:fill="auto"/>
            <w:noWrap/>
            <w:vAlign w:val="bottom"/>
            <w:hideMark/>
          </w:tcPr>
          <w:p w14:paraId="05B2330E" w14:textId="5992AB7F" w:rsidR="00243C49" w:rsidRPr="00B00759" w:rsidRDefault="00243C49" w:rsidP="00406E00">
            <w:pPr>
              <w:jc w:val="center"/>
              <w:rPr>
                <w:rFonts w:ascii="Arial" w:eastAsia="Times New Roman" w:hAnsi="Arial" w:cs="Arial"/>
                <w:sz w:val="20"/>
              </w:rPr>
            </w:pPr>
            <w:r w:rsidRPr="00B00759">
              <w:rPr>
                <w:rFonts w:ascii="Arial" w:eastAsia="Times New Roman" w:hAnsi="Arial" w:cs="Arial"/>
                <w:sz w:val="20"/>
              </w:rPr>
              <w:t>$</w:t>
            </w:r>
            <w:r>
              <w:rPr>
                <w:rFonts w:ascii="Arial" w:eastAsia="Times New Roman" w:hAnsi="Arial" w:cs="Arial"/>
                <w:sz w:val="20"/>
              </w:rPr>
              <w:t>43,</w:t>
            </w:r>
            <w:r w:rsidR="00406E00">
              <w:rPr>
                <w:rFonts w:ascii="Arial" w:eastAsia="Times New Roman" w:hAnsi="Arial" w:cs="Arial"/>
                <w:sz w:val="20"/>
              </w:rPr>
              <w:t>925</w:t>
            </w:r>
            <w:r w:rsidRPr="00B00759">
              <w:rPr>
                <w:rFonts w:ascii="Arial" w:eastAsia="Times New Roman" w:hAnsi="Arial" w:cs="Arial"/>
                <w:sz w:val="20"/>
              </w:rPr>
              <w:t>.00</w:t>
            </w:r>
          </w:p>
        </w:tc>
        <w:tc>
          <w:tcPr>
            <w:tcW w:w="1260" w:type="dxa"/>
            <w:shd w:val="clear" w:color="auto" w:fill="auto"/>
            <w:noWrap/>
            <w:vAlign w:val="bottom"/>
            <w:hideMark/>
          </w:tcPr>
          <w:p w14:paraId="205D4DA5" w14:textId="6603E0EB" w:rsidR="00243C49" w:rsidRPr="00B00759" w:rsidRDefault="00243C49" w:rsidP="00406E00">
            <w:pPr>
              <w:jc w:val="center"/>
              <w:rPr>
                <w:rFonts w:ascii="Arial" w:eastAsia="Times New Roman" w:hAnsi="Arial" w:cs="Arial"/>
                <w:sz w:val="20"/>
              </w:rPr>
            </w:pPr>
            <w:r w:rsidRPr="00B00759">
              <w:rPr>
                <w:rFonts w:ascii="Arial" w:eastAsia="Times New Roman" w:hAnsi="Arial" w:cs="Arial"/>
                <w:sz w:val="20"/>
              </w:rPr>
              <w:t>$</w:t>
            </w:r>
            <w:r w:rsidR="00406E00">
              <w:rPr>
                <w:rFonts w:ascii="Arial" w:eastAsia="Times New Roman" w:hAnsi="Arial" w:cs="Arial"/>
                <w:sz w:val="20"/>
              </w:rPr>
              <w:t>50</w:t>
            </w:r>
            <w:r>
              <w:rPr>
                <w:rFonts w:ascii="Arial" w:eastAsia="Times New Roman" w:hAnsi="Arial" w:cs="Arial"/>
                <w:sz w:val="20"/>
              </w:rPr>
              <w:t>,200</w:t>
            </w:r>
            <w:r w:rsidRPr="00B00759">
              <w:rPr>
                <w:rFonts w:ascii="Arial" w:eastAsia="Times New Roman" w:hAnsi="Arial" w:cs="Arial"/>
                <w:sz w:val="20"/>
              </w:rPr>
              <w:t>.00</w:t>
            </w:r>
          </w:p>
        </w:tc>
        <w:tc>
          <w:tcPr>
            <w:tcW w:w="1170" w:type="dxa"/>
            <w:shd w:val="clear" w:color="auto" w:fill="auto"/>
            <w:noWrap/>
            <w:vAlign w:val="bottom"/>
            <w:hideMark/>
          </w:tcPr>
          <w:p w14:paraId="36787734" w14:textId="34286E88" w:rsidR="00243C49" w:rsidRPr="00B00759" w:rsidRDefault="00243C49" w:rsidP="00406E00">
            <w:pPr>
              <w:jc w:val="center"/>
              <w:rPr>
                <w:rFonts w:ascii="Arial" w:eastAsia="Times New Roman" w:hAnsi="Arial" w:cs="Arial"/>
                <w:sz w:val="20"/>
              </w:rPr>
            </w:pPr>
            <w:r w:rsidRPr="00B00759">
              <w:rPr>
                <w:rFonts w:ascii="Arial" w:eastAsia="Times New Roman" w:hAnsi="Arial" w:cs="Arial"/>
                <w:sz w:val="20"/>
              </w:rPr>
              <w:t>$</w:t>
            </w:r>
            <w:r w:rsidR="00406E00">
              <w:rPr>
                <w:rFonts w:ascii="Arial" w:eastAsia="Times New Roman" w:hAnsi="Arial" w:cs="Arial"/>
                <w:sz w:val="20"/>
              </w:rPr>
              <w:t>62,750</w:t>
            </w:r>
            <w:r w:rsidRPr="00B00759">
              <w:rPr>
                <w:rFonts w:ascii="Arial" w:eastAsia="Times New Roman" w:hAnsi="Arial" w:cs="Arial"/>
                <w:sz w:val="20"/>
              </w:rPr>
              <w:t>.00</w:t>
            </w:r>
          </w:p>
        </w:tc>
      </w:tr>
      <w:tr w:rsidR="00243C49" w:rsidRPr="00B00759" w14:paraId="16B59EF9" w14:textId="77777777" w:rsidTr="0056160B">
        <w:trPr>
          <w:trHeight w:val="552"/>
        </w:trPr>
        <w:tc>
          <w:tcPr>
            <w:tcW w:w="1194" w:type="dxa"/>
            <w:shd w:val="clear" w:color="auto" w:fill="auto"/>
            <w:noWrap/>
            <w:vAlign w:val="bottom"/>
            <w:hideMark/>
          </w:tcPr>
          <w:p w14:paraId="7C6B9D64" w14:textId="77777777" w:rsidR="00243C49" w:rsidRPr="00B00759" w:rsidRDefault="00243C49" w:rsidP="0056160B">
            <w:pPr>
              <w:jc w:val="center"/>
              <w:rPr>
                <w:rFonts w:ascii="Arial" w:eastAsia="Times New Roman" w:hAnsi="Arial" w:cs="Arial"/>
                <w:b/>
                <w:sz w:val="20"/>
              </w:rPr>
            </w:pPr>
            <w:r w:rsidRPr="00C1377B">
              <w:rPr>
                <w:rFonts w:ascii="Arial" w:eastAsia="Times New Roman" w:hAnsi="Arial" w:cs="Arial"/>
                <w:b/>
                <w:sz w:val="20"/>
              </w:rPr>
              <w:t>5</w:t>
            </w:r>
          </w:p>
        </w:tc>
        <w:tc>
          <w:tcPr>
            <w:tcW w:w="1416" w:type="dxa"/>
            <w:shd w:val="clear" w:color="auto" w:fill="auto"/>
            <w:noWrap/>
            <w:vAlign w:val="bottom"/>
            <w:hideMark/>
          </w:tcPr>
          <w:p w14:paraId="4782011C" w14:textId="413E6DD2" w:rsidR="00243C49" w:rsidRPr="00B00759" w:rsidRDefault="00243C49" w:rsidP="00406E00">
            <w:pPr>
              <w:jc w:val="center"/>
              <w:rPr>
                <w:rFonts w:ascii="Arial" w:eastAsia="Times New Roman" w:hAnsi="Arial" w:cs="Arial"/>
                <w:sz w:val="20"/>
              </w:rPr>
            </w:pPr>
            <w:r w:rsidRPr="00B00759">
              <w:rPr>
                <w:rFonts w:ascii="Arial" w:eastAsia="Times New Roman" w:hAnsi="Arial" w:cs="Arial"/>
                <w:sz w:val="20"/>
              </w:rPr>
              <w:t>$</w:t>
            </w:r>
            <w:r w:rsidR="00406E00">
              <w:rPr>
                <w:rFonts w:ascii="Arial" w:eastAsia="Times New Roman" w:hAnsi="Arial" w:cs="Arial"/>
                <w:sz w:val="20"/>
              </w:rPr>
              <w:t>29,420</w:t>
            </w:r>
            <w:r w:rsidRPr="00B00759">
              <w:rPr>
                <w:rFonts w:ascii="Arial" w:eastAsia="Times New Roman" w:hAnsi="Arial" w:cs="Arial"/>
                <w:sz w:val="20"/>
              </w:rPr>
              <w:t>.00</w:t>
            </w:r>
          </w:p>
        </w:tc>
        <w:tc>
          <w:tcPr>
            <w:tcW w:w="1217" w:type="dxa"/>
            <w:vAlign w:val="bottom"/>
          </w:tcPr>
          <w:p w14:paraId="61716BB5" w14:textId="77777777" w:rsidR="00243C49" w:rsidRPr="00B00759" w:rsidRDefault="00243C49" w:rsidP="0056160B">
            <w:pPr>
              <w:jc w:val="center"/>
              <w:rPr>
                <w:rFonts w:ascii="Arial" w:eastAsia="Times New Roman" w:hAnsi="Arial" w:cs="Arial"/>
                <w:sz w:val="20"/>
              </w:rPr>
            </w:pPr>
          </w:p>
          <w:p w14:paraId="573DE51B" w14:textId="328C1A62" w:rsidR="00243C49" w:rsidRPr="00B00759" w:rsidRDefault="00243C49" w:rsidP="00406E00">
            <w:pPr>
              <w:jc w:val="center"/>
              <w:rPr>
                <w:rFonts w:ascii="Arial" w:eastAsia="Times New Roman" w:hAnsi="Arial" w:cs="Arial"/>
                <w:sz w:val="20"/>
              </w:rPr>
            </w:pPr>
            <w:r w:rsidRPr="00B00759">
              <w:rPr>
                <w:rFonts w:ascii="Arial" w:eastAsia="Times New Roman" w:hAnsi="Arial" w:cs="Arial"/>
                <w:sz w:val="20"/>
              </w:rPr>
              <w:t>$</w:t>
            </w:r>
            <w:r w:rsidR="00406E00">
              <w:rPr>
                <w:rFonts w:ascii="Arial" w:eastAsia="Times New Roman" w:hAnsi="Arial" w:cs="Arial"/>
                <w:sz w:val="20"/>
              </w:rPr>
              <w:t>36,775</w:t>
            </w:r>
            <w:r w:rsidRPr="00B00759">
              <w:rPr>
                <w:rFonts w:ascii="Arial" w:eastAsia="Times New Roman" w:hAnsi="Arial" w:cs="Arial"/>
                <w:sz w:val="20"/>
              </w:rPr>
              <w:t>.00</w:t>
            </w:r>
          </w:p>
        </w:tc>
        <w:tc>
          <w:tcPr>
            <w:tcW w:w="1217" w:type="dxa"/>
            <w:shd w:val="clear" w:color="auto" w:fill="auto"/>
            <w:noWrap/>
            <w:vAlign w:val="bottom"/>
            <w:hideMark/>
          </w:tcPr>
          <w:p w14:paraId="7C8B1B4A" w14:textId="104DA83A" w:rsidR="00243C49" w:rsidRPr="00B00759" w:rsidRDefault="00243C49" w:rsidP="00406E00">
            <w:pPr>
              <w:jc w:val="center"/>
              <w:rPr>
                <w:rFonts w:ascii="Arial" w:eastAsia="Times New Roman" w:hAnsi="Arial" w:cs="Arial"/>
                <w:sz w:val="20"/>
              </w:rPr>
            </w:pPr>
            <w:r w:rsidRPr="00B00759">
              <w:rPr>
                <w:rFonts w:ascii="Arial" w:eastAsia="Times New Roman" w:hAnsi="Arial" w:cs="Arial"/>
                <w:sz w:val="20"/>
              </w:rPr>
              <w:t>$</w:t>
            </w:r>
            <w:r w:rsidR="00406E00">
              <w:rPr>
                <w:rFonts w:ascii="Arial" w:eastAsia="Times New Roman" w:hAnsi="Arial" w:cs="Arial"/>
                <w:sz w:val="20"/>
              </w:rPr>
              <w:t>44,130</w:t>
            </w:r>
            <w:r w:rsidRPr="00B00759">
              <w:rPr>
                <w:rFonts w:ascii="Arial" w:eastAsia="Times New Roman" w:hAnsi="Arial" w:cs="Arial"/>
                <w:sz w:val="20"/>
              </w:rPr>
              <w:t>.00</w:t>
            </w:r>
          </w:p>
        </w:tc>
        <w:tc>
          <w:tcPr>
            <w:tcW w:w="1436" w:type="dxa"/>
            <w:shd w:val="clear" w:color="auto" w:fill="auto"/>
            <w:noWrap/>
            <w:vAlign w:val="bottom"/>
            <w:hideMark/>
          </w:tcPr>
          <w:p w14:paraId="7FA2E7F4" w14:textId="175B9892" w:rsidR="00243C49" w:rsidRPr="00B00759" w:rsidRDefault="00243C49" w:rsidP="00406E00">
            <w:pPr>
              <w:jc w:val="center"/>
              <w:rPr>
                <w:rFonts w:ascii="Arial" w:eastAsia="Times New Roman" w:hAnsi="Arial" w:cs="Arial"/>
                <w:sz w:val="20"/>
              </w:rPr>
            </w:pPr>
            <w:r w:rsidRPr="00B00759">
              <w:rPr>
                <w:rFonts w:ascii="Arial" w:eastAsia="Times New Roman" w:hAnsi="Arial" w:cs="Arial"/>
                <w:sz w:val="20"/>
              </w:rPr>
              <w:t>$</w:t>
            </w:r>
            <w:r w:rsidR="00406E00">
              <w:rPr>
                <w:rFonts w:ascii="Arial" w:eastAsia="Times New Roman" w:hAnsi="Arial" w:cs="Arial"/>
                <w:sz w:val="20"/>
              </w:rPr>
              <w:t>51,485</w:t>
            </w:r>
            <w:r w:rsidRPr="00B00759">
              <w:rPr>
                <w:rFonts w:ascii="Arial" w:eastAsia="Times New Roman" w:hAnsi="Arial" w:cs="Arial"/>
                <w:sz w:val="20"/>
              </w:rPr>
              <w:t>.00</w:t>
            </w:r>
          </w:p>
        </w:tc>
        <w:tc>
          <w:tcPr>
            <w:tcW w:w="1260" w:type="dxa"/>
            <w:shd w:val="clear" w:color="auto" w:fill="auto"/>
            <w:noWrap/>
            <w:vAlign w:val="bottom"/>
            <w:hideMark/>
          </w:tcPr>
          <w:p w14:paraId="27A9886F" w14:textId="7890E130" w:rsidR="00243C49" w:rsidRPr="00B00759" w:rsidRDefault="00243C49" w:rsidP="00406E00">
            <w:pPr>
              <w:jc w:val="center"/>
              <w:rPr>
                <w:rFonts w:ascii="Arial" w:eastAsia="Times New Roman" w:hAnsi="Arial" w:cs="Arial"/>
                <w:sz w:val="20"/>
              </w:rPr>
            </w:pPr>
            <w:r w:rsidRPr="00B00759">
              <w:rPr>
                <w:rFonts w:ascii="Arial" w:eastAsia="Times New Roman" w:hAnsi="Arial" w:cs="Arial"/>
                <w:sz w:val="20"/>
              </w:rPr>
              <w:t>$</w:t>
            </w:r>
            <w:r w:rsidR="00406E00">
              <w:rPr>
                <w:rFonts w:ascii="Arial" w:eastAsia="Times New Roman" w:hAnsi="Arial" w:cs="Arial"/>
                <w:sz w:val="20"/>
              </w:rPr>
              <w:t>58,840</w:t>
            </w:r>
            <w:r w:rsidRPr="00B00759">
              <w:rPr>
                <w:rFonts w:ascii="Arial" w:eastAsia="Times New Roman" w:hAnsi="Arial" w:cs="Arial"/>
                <w:sz w:val="20"/>
              </w:rPr>
              <w:t>.00</w:t>
            </w:r>
          </w:p>
        </w:tc>
        <w:tc>
          <w:tcPr>
            <w:tcW w:w="1170" w:type="dxa"/>
            <w:shd w:val="clear" w:color="auto" w:fill="auto"/>
            <w:noWrap/>
            <w:vAlign w:val="bottom"/>
            <w:hideMark/>
          </w:tcPr>
          <w:p w14:paraId="2DE3C97D" w14:textId="6FB5DA4A" w:rsidR="00243C49" w:rsidRPr="00B00759" w:rsidRDefault="00243C49" w:rsidP="00406E00">
            <w:pPr>
              <w:jc w:val="center"/>
              <w:rPr>
                <w:rFonts w:ascii="Arial" w:eastAsia="Times New Roman" w:hAnsi="Arial" w:cs="Arial"/>
                <w:sz w:val="20"/>
              </w:rPr>
            </w:pPr>
            <w:r w:rsidRPr="00B00759">
              <w:rPr>
                <w:rFonts w:ascii="Arial" w:eastAsia="Times New Roman" w:hAnsi="Arial" w:cs="Arial"/>
                <w:sz w:val="20"/>
              </w:rPr>
              <w:t>$</w:t>
            </w:r>
            <w:r w:rsidR="00406E00">
              <w:rPr>
                <w:rFonts w:ascii="Arial" w:eastAsia="Times New Roman" w:hAnsi="Arial" w:cs="Arial"/>
                <w:sz w:val="20"/>
              </w:rPr>
              <w:t>73,550</w:t>
            </w:r>
            <w:r w:rsidRPr="00B00759">
              <w:rPr>
                <w:rFonts w:ascii="Arial" w:eastAsia="Times New Roman" w:hAnsi="Arial" w:cs="Arial"/>
                <w:sz w:val="20"/>
              </w:rPr>
              <w:t>.00</w:t>
            </w:r>
          </w:p>
        </w:tc>
      </w:tr>
      <w:tr w:rsidR="00243C49" w:rsidRPr="00B00759" w14:paraId="7C37F7E0" w14:textId="77777777" w:rsidTr="0056160B">
        <w:trPr>
          <w:trHeight w:val="552"/>
        </w:trPr>
        <w:tc>
          <w:tcPr>
            <w:tcW w:w="1194" w:type="dxa"/>
            <w:shd w:val="clear" w:color="auto" w:fill="auto"/>
            <w:noWrap/>
            <w:vAlign w:val="bottom"/>
            <w:hideMark/>
          </w:tcPr>
          <w:p w14:paraId="50A072C6" w14:textId="77777777" w:rsidR="00243C49" w:rsidRPr="00B00759" w:rsidRDefault="00243C49" w:rsidP="0056160B">
            <w:pPr>
              <w:jc w:val="center"/>
              <w:rPr>
                <w:rFonts w:ascii="Arial" w:eastAsia="Times New Roman" w:hAnsi="Arial" w:cs="Arial"/>
                <w:b/>
                <w:sz w:val="20"/>
              </w:rPr>
            </w:pPr>
            <w:r w:rsidRPr="00AE1E0C">
              <w:rPr>
                <w:rFonts w:ascii="Arial" w:eastAsia="Times New Roman" w:hAnsi="Arial" w:cs="Arial"/>
                <w:b/>
                <w:sz w:val="20"/>
              </w:rPr>
              <w:t>6</w:t>
            </w:r>
          </w:p>
        </w:tc>
        <w:tc>
          <w:tcPr>
            <w:tcW w:w="1416" w:type="dxa"/>
            <w:shd w:val="clear" w:color="auto" w:fill="auto"/>
            <w:noWrap/>
            <w:vAlign w:val="bottom"/>
            <w:hideMark/>
          </w:tcPr>
          <w:p w14:paraId="365FF83D" w14:textId="010791E0" w:rsidR="00243C49" w:rsidRPr="00B00759" w:rsidRDefault="00243C49" w:rsidP="009C6EAB">
            <w:pPr>
              <w:jc w:val="center"/>
              <w:rPr>
                <w:rFonts w:ascii="Arial" w:eastAsia="Times New Roman" w:hAnsi="Arial" w:cs="Arial"/>
                <w:sz w:val="20"/>
              </w:rPr>
            </w:pPr>
            <w:r w:rsidRPr="00B00759">
              <w:rPr>
                <w:rFonts w:ascii="Arial" w:eastAsia="Times New Roman" w:hAnsi="Arial" w:cs="Arial"/>
                <w:sz w:val="20"/>
              </w:rPr>
              <w:t>$</w:t>
            </w:r>
            <w:r w:rsidR="009C6EAB">
              <w:rPr>
                <w:rFonts w:ascii="Arial" w:eastAsia="Times New Roman" w:hAnsi="Arial" w:cs="Arial"/>
                <w:sz w:val="20"/>
              </w:rPr>
              <w:t>33,740</w:t>
            </w:r>
            <w:r w:rsidRPr="00B00759">
              <w:rPr>
                <w:rFonts w:ascii="Arial" w:eastAsia="Times New Roman" w:hAnsi="Arial" w:cs="Arial"/>
                <w:sz w:val="20"/>
              </w:rPr>
              <w:t>.00</w:t>
            </w:r>
          </w:p>
        </w:tc>
        <w:tc>
          <w:tcPr>
            <w:tcW w:w="1217" w:type="dxa"/>
            <w:vAlign w:val="bottom"/>
          </w:tcPr>
          <w:p w14:paraId="1AC2FBA1" w14:textId="77777777" w:rsidR="00243C49" w:rsidRPr="00B00759" w:rsidRDefault="00243C49" w:rsidP="0056160B">
            <w:pPr>
              <w:jc w:val="center"/>
              <w:rPr>
                <w:rFonts w:ascii="Arial" w:eastAsia="Times New Roman" w:hAnsi="Arial" w:cs="Arial"/>
                <w:sz w:val="20"/>
              </w:rPr>
            </w:pPr>
          </w:p>
          <w:p w14:paraId="453BFD32" w14:textId="6DBE821B" w:rsidR="00243C49" w:rsidRPr="00B00759" w:rsidRDefault="00243C49" w:rsidP="009C6EAB">
            <w:pPr>
              <w:jc w:val="center"/>
              <w:rPr>
                <w:rFonts w:ascii="Arial" w:eastAsia="Times New Roman" w:hAnsi="Arial" w:cs="Arial"/>
                <w:sz w:val="20"/>
              </w:rPr>
            </w:pPr>
            <w:r w:rsidRPr="00B00759">
              <w:rPr>
                <w:rFonts w:ascii="Arial" w:eastAsia="Times New Roman" w:hAnsi="Arial" w:cs="Arial"/>
                <w:sz w:val="20"/>
              </w:rPr>
              <w:t>$</w:t>
            </w:r>
            <w:r w:rsidR="009C6EAB">
              <w:rPr>
                <w:rFonts w:ascii="Arial" w:eastAsia="Times New Roman" w:hAnsi="Arial" w:cs="Arial"/>
                <w:sz w:val="20"/>
              </w:rPr>
              <w:t>42,175</w:t>
            </w:r>
            <w:r>
              <w:rPr>
                <w:rFonts w:ascii="Arial" w:eastAsia="Times New Roman" w:hAnsi="Arial" w:cs="Arial"/>
                <w:sz w:val="20"/>
              </w:rPr>
              <w:t>.</w:t>
            </w:r>
            <w:r w:rsidRPr="00B00759">
              <w:rPr>
                <w:rFonts w:ascii="Arial" w:eastAsia="Times New Roman" w:hAnsi="Arial" w:cs="Arial"/>
                <w:sz w:val="20"/>
              </w:rPr>
              <w:t>00</w:t>
            </w:r>
          </w:p>
        </w:tc>
        <w:tc>
          <w:tcPr>
            <w:tcW w:w="1217" w:type="dxa"/>
            <w:shd w:val="clear" w:color="auto" w:fill="auto"/>
            <w:noWrap/>
            <w:vAlign w:val="bottom"/>
            <w:hideMark/>
          </w:tcPr>
          <w:p w14:paraId="296D395D" w14:textId="45AD4D23" w:rsidR="00243C49" w:rsidRPr="00B00759" w:rsidRDefault="00243C49" w:rsidP="009C6EAB">
            <w:pPr>
              <w:jc w:val="center"/>
              <w:rPr>
                <w:rFonts w:ascii="Arial" w:eastAsia="Times New Roman" w:hAnsi="Arial" w:cs="Arial"/>
                <w:sz w:val="20"/>
              </w:rPr>
            </w:pPr>
            <w:r w:rsidRPr="00B00759">
              <w:rPr>
                <w:rFonts w:ascii="Arial" w:eastAsia="Times New Roman" w:hAnsi="Arial" w:cs="Arial"/>
                <w:sz w:val="20"/>
              </w:rPr>
              <w:t>$</w:t>
            </w:r>
            <w:r w:rsidR="009C6EAB">
              <w:rPr>
                <w:rFonts w:ascii="Arial" w:eastAsia="Times New Roman" w:hAnsi="Arial" w:cs="Arial"/>
                <w:sz w:val="20"/>
              </w:rPr>
              <w:t>50,610</w:t>
            </w:r>
            <w:r w:rsidRPr="00B00759">
              <w:rPr>
                <w:rFonts w:ascii="Arial" w:eastAsia="Times New Roman" w:hAnsi="Arial" w:cs="Arial"/>
                <w:sz w:val="20"/>
              </w:rPr>
              <w:t>.00</w:t>
            </w:r>
          </w:p>
        </w:tc>
        <w:tc>
          <w:tcPr>
            <w:tcW w:w="1436" w:type="dxa"/>
            <w:shd w:val="clear" w:color="auto" w:fill="auto"/>
            <w:noWrap/>
            <w:vAlign w:val="bottom"/>
            <w:hideMark/>
          </w:tcPr>
          <w:p w14:paraId="5E3E623A" w14:textId="37918464" w:rsidR="00243C49" w:rsidRPr="00B00759" w:rsidRDefault="00243C49" w:rsidP="009C6EAB">
            <w:pPr>
              <w:jc w:val="center"/>
              <w:rPr>
                <w:rFonts w:ascii="Arial" w:eastAsia="Times New Roman" w:hAnsi="Arial" w:cs="Arial"/>
                <w:sz w:val="20"/>
              </w:rPr>
            </w:pPr>
            <w:r w:rsidRPr="00B00759">
              <w:rPr>
                <w:rFonts w:ascii="Arial" w:eastAsia="Times New Roman" w:hAnsi="Arial" w:cs="Arial"/>
                <w:sz w:val="20"/>
              </w:rPr>
              <w:t>$</w:t>
            </w:r>
            <w:r w:rsidR="009C6EAB">
              <w:rPr>
                <w:rFonts w:ascii="Arial" w:eastAsia="Times New Roman" w:hAnsi="Arial" w:cs="Arial"/>
                <w:sz w:val="20"/>
              </w:rPr>
              <w:t>59,045</w:t>
            </w:r>
            <w:r w:rsidRPr="00B00759">
              <w:rPr>
                <w:rFonts w:ascii="Arial" w:eastAsia="Times New Roman" w:hAnsi="Arial" w:cs="Arial"/>
                <w:sz w:val="20"/>
              </w:rPr>
              <w:t>.00</w:t>
            </w:r>
          </w:p>
        </w:tc>
        <w:tc>
          <w:tcPr>
            <w:tcW w:w="1260" w:type="dxa"/>
            <w:shd w:val="clear" w:color="auto" w:fill="auto"/>
            <w:noWrap/>
            <w:vAlign w:val="bottom"/>
            <w:hideMark/>
          </w:tcPr>
          <w:p w14:paraId="1A4B22D0" w14:textId="21C28422" w:rsidR="00243C49" w:rsidRPr="00B00759" w:rsidRDefault="00243C49" w:rsidP="009C6EAB">
            <w:pPr>
              <w:jc w:val="center"/>
              <w:rPr>
                <w:rFonts w:ascii="Arial" w:eastAsia="Times New Roman" w:hAnsi="Arial" w:cs="Arial"/>
                <w:sz w:val="20"/>
              </w:rPr>
            </w:pPr>
            <w:r w:rsidRPr="00B00759">
              <w:rPr>
                <w:rFonts w:ascii="Arial" w:eastAsia="Times New Roman" w:hAnsi="Arial" w:cs="Arial"/>
                <w:sz w:val="20"/>
              </w:rPr>
              <w:t>$</w:t>
            </w:r>
            <w:r w:rsidR="009C6EAB">
              <w:rPr>
                <w:rFonts w:ascii="Arial" w:eastAsia="Times New Roman" w:hAnsi="Arial" w:cs="Arial"/>
                <w:sz w:val="20"/>
              </w:rPr>
              <w:t>67,480</w:t>
            </w:r>
            <w:r w:rsidRPr="00B00759">
              <w:rPr>
                <w:rFonts w:ascii="Arial" w:eastAsia="Times New Roman" w:hAnsi="Arial" w:cs="Arial"/>
                <w:sz w:val="20"/>
              </w:rPr>
              <w:t>.00</w:t>
            </w:r>
          </w:p>
        </w:tc>
        <w:tc>
          <w:tcPr>
            <w:tcW w:w="1170" w:type="dxa"/>
            <w:shd w:val="clear" w:color="auto" w:fill="auto"/>
            <w:noWrap/>
            <w:vAlign w:val="bottom"/>
            <w:hideMark/>
          </w:tcPr>
          <w:p w14:paraId="4F8353F0" w14:textId="2E129844" w:rsidR="00243C49" w:rsidRPr="00B00759" w:rsidRDefault="00243C49" w:rsidP="009C6EAB">
            <w:pPr>
              <w:jc w:val="center"/>
              <w:rPr>
                <w:rFonts w:ascii="Arial" w:eastAsia="Times New Roman" w:hAnsi="Arial" w:cs="Arial"/>
                <w:sz w:val="20"/>
              </w:rPr>
            </w:pPr>
            <w:r w:rsidRPr="00B00759">
              <w:rPr>
                <w:rFonts w:ascii="Arial" w:eastAsia="Times New Roman" w:hAnsi="Arial" w:cs="Arial"/>
                <w:sz w:val="20"/>
              </w:rPr>
              <w:t>$</w:t>
            </w:r>
            <w:r w:rsidR="009C6EAB">
              <w:rPr>
                <w:rFonts w:ascii="Arial" w:eastAsia="Times New Roman" w:hAnsi="Arial" w:cs="Arial"/>
                <w:sz w:val="20"/>
              </w:rPr>
              <w:t>84,350</w:t>
            </w:r>
            <w:r w:rsidRPr="00B00759">
              <w:rPr>
                <w:rFonts w:ascii="Arial" w:eastAsia="Times New Roman" w:hAnsi="Arial" w:cs="Arial"/>
                <w:sz w:val="20"/>
              </w:rPr>
              <w:t>.00</w:t>
            </w:r>
          </w:p>
        </w:tc>
      </w:tr>
      <w:tr w:rsidR="00243C49" w:rsidRPr="00B00759" w14:paraId="058BFF26" w14:textId="77777777" w:rsidTr="0056160B">
        <w:trPr>
          <w:trHeight w:val="552"/>
        </w:trPr>
        <w:tc>
          <w:tcPr>
            <w:tcW w:w="1194" w:type="dxa"/>
            <w:shd w:val="clear" w:color="auto" w:fill="auto"/>
            <w:noWrap/>
            <w:vAlign w:val="bottom"/>
            <w:hideMark/>
          </w:tcPr>
          <w:p w14:paraId="0A2D367A" w14:textId="77777777" w:rsidR="00243C49" w:rsidRPr="00B00759" w:rsidRDefault="00243C49" w:rsidP="0056160B">
            <w:pPr>
              <w:jc w:val="center"/>
              <w:rPr>
                <w:rFonts w:ascii="Arial" w:eastAsia="Times New Roman" w:hAnsi="Arial" w:cs="Arial"/>
                <w:b/>
                <w:sz w:val="20"/>
              </w:rPr>
            </w:pPr>
            <w:r w:rsidRPr="00AE1E0C">
              <w:rPr>
                <w:rFonts w:ascii="Arial" w:eastAsia="Times New Roman" w:hAnsi="Arial" w:cs="Arial"/>
                <w:b/>
                <w:sz w:val="20"/>
              </w:rPr>
              <w:t>7</w:t>
            </w:r>
          </w:p>
        </w:tc>
        <w:tc>
          <w:tcPr>
            <w:tcW w:w="1416" w:type="dxa"/>
            <w:shd w:val="clear" w:color="auto" w:fill="auto"/>
            <w:noWrap/>
            <w:vAlign w:val="bottom"/>
            <w:hideMark/>
          </w:tcPr>
          <w:p w14:paraId="038FA198" w14:textId="2BB10CF9" w:rsidR="00243C49" w:rsidRPr="00B00759" w:rsidRDefault="00243C49" w:rsidP="009C6EAB">
            <w:pPr>
              <w:jc w:val="center"/>
              <w:rPr>
                <w:rFonts w:ascii="Arial" w:eastAsia="Times New Roman" w:hAnsi="Arial" w:cs="Arial"/>
                <w:sz w:val="20"/>
              </w:rPr>
            </w:pPr>
            <w:r w:rsidRPr="00B00759">
              <w:rPr>
                <w:rFonts w:ascii="Arial" w:eastAsia="Times New Roman" w:hAnsi="Arial" w:cs="Arial"/>
                <w:sz w:val="20"/>
              </w:rPr>
              <w:t>$</w:t>
            </w:r>
            <w:r w:rsidR="009C6EAB">
              <w:rPr>
                <w:rFonts w:ascii="Arial" w:eastAsia="Times New Roman" w:hAnsi="Arial" w:cs="Arial"/>
                <w:sz w:val="20"/>
              </w:rPr>
              <w:t>38,060</w:t>
            </w:r>
            <w:r w:rsidRPr="00B00759">
              <w:rPr>
                <w:rFonts w:ascii="Arial" w:eastAsia="Times New Roman" w:hAnsi="Arial" w:cs="Arial"/>
                <w:sz w:val="20"/>
              </w:rPr>
              <w:t>.00</w:t>
            </w:r>
          </w:p>
        </w:tc>
        <w:tc>
          <w:tcPr>
            <w:tcW w:w="1217" w:type="dxa"/>
            <w:vAlign w:val="bottom"/>
          </w:tcPr>
          <w:p w14:paraId="3836EB55" w14:textId="77777777" w:rsidR="00243C49" w:rsidRPr="00B00759" w:rsidRDefault="00243C49" w:rsidP="0056160B">
            <w:pPr>
              <w:jc w:val="center"/>
              <w:rPr>
                <w:rFonts w:ascii="Arial" w:eastAsia="Times New Roman" w:hAnsi="Arial" w:cs="Arial"/>
                <w:sz w:val="20"/>
              </w:rPr>
            </w:pPr>
          </w:p>
          <w:p w14:paraId="2DEEEEAD" w14:textId="30E545A6" w:rsidR="00243C49" w:rsidRPr="00B00759" w:rsidRDefault="00243C49" w:rsidP="009C6EAB">
            <w:pPr>
              <w:jc w:val="center"/>
              <w:rPr>
                <w:rFonts w:ascii="Arial" w:eastAsia="Times New Roman" w:hAnsi="Arial" w:cs="Arial"/>
                <w:sz w:val="20"/>
              </w:rPr>
            </w:pPr>
            <w:r w:rsidRPr="00B00759">
              <w:rPr>
                <w:rFonts w:ascii="Arial" w:eastAsia="Times New Roman" w:hAnsi="Arial" w:cs="Arial"/>
                <w:sz w:val="20"/>
              </w:rPr>
              <w:t>$</w:t>
            </w:r>
            <w:r w:rsidR="009C6EAB">
              <w:rPr>
                <w:rFonts w:ascii="Arial" w:eastAsia="Times New Roman" w:hAnsi="Arial" w:cs="Arial"/>
                <w:sz w:val="20"/>
              </w:rPr>
              <w:t>47,575</w:t>
            </w:r>
            <w:r w:rsidRPr="00B00759">
              <w:rPr>
                <w:rFonts w:ascii="Arial" w:eastAsia="Times New Roman" w:hAnsi="Arial" w:cs="Arial"/>
                <w:sz w:val="20"/>
              </w:rPr>
              <w:t>.00</w:t>
            </w:r>
          </w:p>
        </w:tc>
        <w:tc>
          <w:tcPr>
            <w:tcW w:w="1217" w:type="dxa"/>
            <w:shd w:val="clear" w:color="auto" w:fill="auto"/>
            <w:noWrap/>
            <w:vAlign w:val="bottom"/>
            <w:hideMark/>
          </w:tcPr>
          <w:p w14:paraId="424731AC" w14:textId="33432888" w:rsidR="00243C49" w:rsidRPr="00B00759" w:rsidRDefault="00243C49" w:rsidP="009C6EAB">
            <w:pPr>
              <w:jc w:val="center"/>
              <w:rPr>
                <w:rFonts w:ascii="Arial" w:eastAsia="Times New Roman" w:hAnsi="Arial" w:cs="Arial"/>
                <w:sz w:val="20"/>
              </w:rPr>
            </w:pPr>
            <w:r w:rsidRPr="00B00759">
              <w:rPr>
                <w:rFonts w:ascii="Arial" w:eastAsia="Times New Roman" w:hAnsi="Arial" w:cs="Arial"/>
                <w:sz w:val="20"/>
              </w:rPr>
              <w:t>$</w:t>
            </w:r>
            <w:r w:rsidR="009C6EAB">
              <w:rPr>
                <w:rFonts w:ascii="Arial" w:eastAsia="Times New Roman" w:hAnsi="Arial" w:cs="Arial"/>
                <w:sz w:val="20"/>
              </w:rPr>
              <w:t>57,090</w:t>
            </w:r>
            <w:r w:rsidRPr="00B00759">
              <w:rPr>
                <w:rFonts w:ascii="Arial" w:eastAsia="Times New Roman" w:hAnsi="Arial" w:cs="Arial"/>
                <w:sz w:val="20"/>
              </w:rPr>
              <w:t>.00</w:t>
            </w:r>
          </w:p>
        </w:tc>
        <w:tc>
          <w:tcPr>
            <w:tcW w:w="1436" w:type="dxa"/>
            <w:shd w:val="clear" w:color="auto" w:fill="auto"/>
            <w:noWrap/>
            <w:vAlign w:val="bottom"/>
            <w:hideMark/>
          </w:tcPr>
          <w:p w14:paraId="4049709F" w14:textId="0D2807DC" w:rsidR="00243C49" w:rsidRPr="00B00759" w:rsidRDefault="00243C49" w:rsidP="009C6EAB">
            <w:pPr>
              <w:jc w:val="center"/>
              <w:rPr>
                <w:rFonts w:ascii="Arial" w:eastAsia="Times New Roman" w:hAnsi="Arial" w:cs="Arial"/>
                <w:sz w:val="20"/>
              </w:rPr>
            </w:pPr>
            <w:r w:rsidRPr="00B00759">
              <w:rPr>
                <w:rFonts w:ascii="Arial" w:eastAsia="Times New Roman" w:hAnsi="Arial" w:cs="Arial"/>
                <w:sz w:val="20"/>
              </w:rPr>
              <w:t>$</w:t>
            </w:r>
            <w:r w:rsidR="009C6EAB">
              <w:rPr>
                <w:rFonts w:ascii="Arial" w:eastAsia="Times New Roman" w:hAnsi="Arial" w:cs="Arial"/>
                <w:sz w:val="20"/>
              </w:rPr>
              <w:t>66,605</w:t>
            </w:r>
            <w:r>
              <w:rPr>
                <w:rFonts w:ascii="Arial" w:eastAsia="Times New Roman" w:hAnsi="Arial" w:cs="Arial"/>
                <w:sz w:val="20"/>
              </w:rPr>
              <w:t>.00</w:t>
            </w:r>
          </w:p>
        </w:tc>
        <w:tc>
          <w:tcPr>
            <w:tcW w:w="1260" w:type="dxa"/>
            <w:shd w:val="clear" w:color="auto" w:fill="auto"/>
            <w:noWrap/>
            <w:vAlign w:val="bottom"/>
            <w:hideMark/>
          </w:tcPr>
          <w:p w14:paraId="5C725522" w14:textId="5F3D1B3D" w:rsidR="00243C49" w:rsidRPr="00B00759" w:rsidRDefault="00243C49" w:rsidP="009C6EAB">
            <w:pPr>
              <w:jc w:val="center"/>
              <w:rPr>
                <w:rFonts w:ascii="Arial" w:eastAsia="Times New Roman" w:hAnsi="Arial" w:cs="Arial"/>
                <w:sz w:val="20"/>
              </w:rPr>
            </w:pPr>
            <w:r w:rsidRPr="00B00759">
              <w:rPr>
                <w:rFonts w:ascii="Arial" w:eastAsia="Times New Roman" w:hAnsi="Arial" w:cs="Arial"/>
                <w:sz w:val="20"/>
              </w:rPr>
              <w:t>$</w:t>
            </w:r>
            <w:r w:rsidR="009C6EAB">
              <w:rPr>
                <w:rFonts w:ascii="Arial" w:eastAsia="Times New Roman" w:hAnsi="Arial" w:cs="Arial"/>
                <w:sz w:val="20"/>
              </w:rPr>
              <w:t>76,120</w:t>
            </w:r>
            <w:r w:rsidRPr="00B00759">
              <w:rPr>
                <w:rFonts w:ascii="Arial" w:eastAsia="Times New Roman" w:hAnsi="Arial" w:cs="Arial"/>
                <w:sz w:val="20"/>
              </w:rPr>
              <w:t>.00</w:t>
            </w:r>
          </w:p>
        </w:tc>
        <w:tc>
          <w:tcPr>
            <w:tcW w:w="1170" w:type="dxa"/>
            <w:shd w:val="clear" w:color="auto" w:fill="auto"/>
            <w:noWrap/>
            <w:vAlign w:val="bottom"/>
            <w:hideMark/>
          </w:tcPr>
          <w:p w14:paraId="2938DD3C" w14:textId="418169D3" w:rsidR="00243C49" w:rsidRPr="00B00759" w:rsidRDefault="00243C49" w:rsidP="009C6EAB">
            <w:pPr>
              <w:jc w:val="center"/>
              <w:rPr>
                <w:rFonts w:ascii="Arial" w:eastAsia="Times New Roman" w:hAnsi="Arial" w:cs="Arial"/>
                <w:sz w:val="20"/>
              </w:rPr>
            </w:pPr>
            <w:r w:rsidRPr="00B00759">
              <w:rPr>
                <w:rFonts w:ascii="Arial" w:eastAsia="Times New Roman" w:hAnsi="Arial" w:cs="Arial"/>
                <w:sz w:val="20"/>
              </w:rPr>
              <w:t>$</w:t>
            </w:r>
            <w:r w:rsidR="009C6EAB">
              <w:rPr>
                <w:rFonts w:ascii="Arial" w:eastAsia="Times New Roman" w:hAnsi="Arial" w:cs="Arial"/>
                <w:sz w:val="20"/>
              </w:rPr>
              <w:t>95,150</w:t>
            </w:r>
            <w:r>
              <w:rPr>
                <w:rFonts w:ascii="Arial" w:eastAsia="Times New Roman" w:hAnsi="Arial" w:cs="Arial"/>
                <w:sz w:val="20"/>
              </w:rPr>
              <w:t>.</w:t>
            </w:r>
            <w:r w:rsidRPr="00B00759">
              <w:rPr>
                <w:rFonts w:ascii="Arial" w:eastAsia="Times New Roman" w:hAnsi="Arial" w:cs="Arial"/>
                <w:sz w:val="20"/>
              </w:rPr>
              <w:t>00</w:t>
            </w:r>
          </w:p>
        </w:tc>
      </w:tr>
      <w:tr w:rsidR="00243C49" w:rsidRPr="00B00759" w14:paraId="26620F39" w14:textId="77777777" w:rsidTr="0056160B">
        <w:trPr>
          <w:trHeight w:val="552"/>
        </w:trPr>
        <w:tc>
          <w:tcPr>
            <w:tcW w:w="1194" w:type="dxa"/>
            <w:shd w:val="clear" w:color="auto" w:fill="auto"/>
            <w:noWrap/>
            <w:vAlign w:val="bottom"/>
            <w:hideMark/>
          </w:tcPr>
          <w:p w14:paraId="66C7F8B1" w14:textId="77777777" w:rsidR="00243C49" w:rsidRPr="00B00759" w:rsidRDefault="00243C49" w:rsidP="0056160B">
            <w:pPr>
              <w:jc w:val="center"/>
              <w:rPr>
                <w:rFonts w:ascii="Arial" w:eastAsia="Times New Roman" w:hAnsi="Arial" w:cs="Arial"/>
                <w:b/>
                <w:sz w:val="20"/>
              </w:rPr>
            </w:pPr>
            <w:r w:rsidRPr="00B00759">
              <w:rPr>
                <w:rFonts w:ascii="Arial" w:eastAsia="Times New Roman" w:hAnsi="Arial" w:cs="Arial"/>
                <w:b/>
                <w:sz w:val="20"/>
              </w:rPr>
              <w:t>8</w:t>
            </w:r>
          </w:p>
        </w:tc>
        <w:tc>
          <w:tcPr>
            <w:tcW w:w="1416" w:type="dxa"/>
            <w:shd w:val="clear" w:color="auto" w:fill="auto"/>
            <w:noWrap/>
            <w:vAlign w:val="bottom"/>
            <w:hideMark/>
          </w:tcPr>
          <w:p w14:paraId="209C9EBB" w14:textId="6282D01A" w:rsidR="00243C49" w:rsidRPr="00B00759" w:rsidRDefault="00243C49" w:rsidP="009C6EAB">
            <w:pPr>
              <w:jc w:val="center"/>
              <w:rPr>
                <w:rFonts w:ascii="Arial" w:eastAsia="Times New Roman" w:hAnsi="Arial" w:cs="Arial"/>
                <w:sz w:val="20"/>
              </w:rPr>
            </w:pPr>
            <w:r w:rsidRPr="00B00759">
              <w:rPr>
                <w:rFonts w:ascii="Arial" w:eastAsia="Times New Roman" w:hAnsi="Arial" w:cs="Arial"/>
                <w:sz w:val="20"/>
              </w:rPr>
              <w:t>$</w:t>
            </w:r>
            <w:r w:rsidR="009C6EAB">
              <w:rPr>
                <w:rFonts w:ascii="Arial" w:eastAsia="Times New Roman" w:hAnsi="Arial" w:cs="Arial"/>
                <w:sz w:val="20"/>
              </w:rPr>
              <w:t>42,380</w:t>
            </w:r>
            <w:r w:rsidRPr="00B00759">
              <w:rPr>
                <w:rFonts w:ascii="Arial" w:eastAsia="Times New Roman" w:hAnsi="Arial" w:cs="Arial"/>
                <w:sz w:val="20"/>
              </w:rPr>
              <w:t>.00</w:t>
            </w:r>
          </w:p>
        </w:tc>
        <w:tc>
          <w:tcPr>
            <w:tcW w:w="1217" w:type="dxa"/>
            <w:vAlign w:val="bottom"/>
          </w:tcPr>
          <w:p w14:paraId="33822C26" w14:textId="77777777" w:rsidR="00243C49" w:rsidRPr="00B00759" w:rsidRDefault="00243C49" w:rsidP="0056160B">
            <w:pPr>
              <w:jc w:val="center"/>
              <w:rPr>
                <w:rFonts w:ascii="Arial" w:eastAsia="Times New Roman" w:hAnsi="Arial" w:cs="Arial"/>
                <w:sz w:val="20"/>
              </w:rPr>
            </w:pPr>
          </w:p>
          <w:p w14:paraId="23E47AD5" w14:textId="0A9E203F" w:rsidR="00243C49" w:rsidRPr="00B00759" w:rsidRDefault="00243C49" w:rsidP="009C6EAB">
            <w:pPr>
              <w:jc w:val="center"/>
              <w:rPr>
                <w:rFonts w:ascii="Arial" w:eastAsia="Times New Roman" w:hAnsi="Arial" w:cs="Arial"/>
                <w:sz w:val="20"/>
              </w:rPr>
            </w:pPr>
            <w:r w:rsidRPr="00B00759">
              <w:rPr>
                <w:rFonts w:ascii="Arial" w:eastAsia="Times New Roman" w:hAnsi="Arial" w:cs="Arial"/>
                <w:sz w:val="20"/>
              </w:rPr>
              <w:t>$</w:t>
            </w:r>
            <w:r w:rsidR="009C6EAB">
              <w:rPr>
                <w:rFonts w:ascii="Arial" w:eastAsia="Times New Roman" w:hAnsi="Arial" w:cs="Arial"/>
                <w:sz w:val="20"/>
              </w:rPr>
              <w:t>52,975</w:t>
            </w:r>
            <w:r w:rsidRPr="00B00759">
              <w:rPr>
                <w:rFonts w:ascii="Arial" w:eastAsia="Times New Roman" w:hAnsi="Arial" w:cs="Arial"/>
                <w:sz w:val="20"/>
              </w:rPr>
              <w:t>.00</w:t>
            </w:r>
          </w:p>
        </w:tc>
        <w:tc>
          <w:tcPr>
            <w:tcW w:w="1217" w:type="dxa"/>
            <w:shd w:val="clear" w:color="auto" w:fill="auto"/>
            <w:noWrap/>
            <w:vAlign w:val="bottom"/>
            <w:hideMark/>
          </w:tcPr>
          <w:p w14:paraId="0F490CBB" w14:textId="2CE390E0" w:rsidR="00243C49" w:rsidRPr="00B00759" w:rsidRDefault="00243C49" w:rsidP="009C6EAB">
            <w:pPr>
              <w:jc w:val="center"/>
              <w:rPr>
                <w:rFonts w:ascii="Arial" w:eastAsia="Times New Roman" w:hAnsi="Arial" w:cs="Arial"/>
                <w:sz w:val="20"/>
              </w:rPr>
            </w:pPr>
            <w:r w:rsidRPr="00B00759">
              <w:rPr>
                <w:rFonts w:ascii="Arial" w:eastAsia="Times New Roman" w:hAnsi="Arial" w:cs="Arial"/>
                <w:sz w:val="20"/>
              </w:rPr>
              <w:t>$</w:t>
            </w:r>
            <w:r w:rsidR="009C6EAB">
              <w:rPr>
                <w:rFonts w:ascii="Arial" w:eastAsia="Times New Roman" w:hAnsi="Arial" w:cs="Arial"/>
                <w:sz w:val="20"/>
              </w:rPr>
              <w:t>63,570</w:t>
            </w:r>
            <w:r>
              <w:rPr>
                <w:rFonts w:ascii="Arial" w:eastAsia="Times New Roman" w:hAnsi="Arial" w:cs="Arial"/>
                <w:sz w:val="20"/>
              </w:rPr>
              <w:t>.</w:t>
            </w:r>
            <w:r w:rsidRPr="00B00759">
              <w:rPr>
                <w:rFonts w:ascii="Arial" w:eastAsia="Times New Roman" w:hAnsi="Arial" w:cs="Arial"/>
                <w:sz w:val="20"/>
              </w:rPr>
              <w:t>00</w:t>
            </w:r>
          </w:p>
        </w:tc>
        <w:tc>
          <w:tcPr>
            <w:tcW w:w="1436" w:type="dxa"/>
            <w:shd w:val="clear" w:color="auto" w:fill="auto"/>
            <w:noWrap/>
            <w:vAlign w:val="bottom"/>
            <w:hideMark/>
          </w:tcPr>
          <w:p w14:paraId="007A2320" w14:textId="0D714E6F" w:rsidR="00243C49" w:rsidRPr="00B00759" w:rsidRDefault="00243C49" w:rsidP="009C6EAB">
            <w:pPr>
              <w:jc w:val="center"/>
              <w:rPr>
                <w:rFonts w:ascii="Arial" w:eastAsia="Times New Roman" w:hAnsi="Arial" w:cs="Arial"/>
                <w:sz w:val="20"/>
              </w:rPr>
            </w:pPr>
            <w:r w:rsidRPr="00B00759">
              <w:rPr>
                <w:rFonts w:ascii="Arial" w:eastAsia="Times New Roman" w:hAnsi="Arial" w:cs="Arial"/>
                <w:sz w:val="20"/>
              </w:rPr>
              <w:t>$</w:t>
            </w:r>
            <w:r w:rsidR="009C6EAB">
              <w:rPr>
                <w:rFonts w:ascii="Arial" w:eastAsia="Times New Roman" w:hAnsi="Arial" w:cs="Arial"/>
                <w:sz w:val="20"/>
              </w:rPr>
              <w:t>74,165</w:t>
            </w:r>
            <w:r>
              <w:rPr>
                <w:rFonts w:ascii="Arial" w:eastAsia="Times New Roman" w:hAnsi="Arial" w:cs="Arial"/>
                <w:sz w:val="20"/>
              </w:rPr>
              <w:t>.00</w:t>
            </w:r>
          </w:p>
        </w:tc>
        <w:tc>
          <w:tcPr>
            <w:tcW w:w="1260" w:type="dxa"/>
            <w:shd w:val="clear" w:color="auto" w:fill="auto"/>
            <w:noWrap/>
            <w:vAlign w:val="bottom"/>
            <w:hideMark/>
          </w:tcPr>
          <w:p w14:paraId="68A23726" w14:textId="3687A2F0" w:rsidR="00243C49" w:rsidRPr="00B00759" w:rsidRDefault="00243C49" w:rsidP="009C6EAB">
            <w:pPr>
              <w:jc w:val="center"/>
              <w:rPr>
                <w:rFonts w:ascii="Arial" w:eastAsia="Times New Roman" w:hAnsi="Arial" w:cs="Arial"/>
                <w:sz w:val="20"/>
              </w:rPr>
            </w:pPr>
            <w:r w:rsidRPr="00B00759">
              <w:rPr>
                <w:rFonts w:ascii="Arial" w:eastAsia="Times New Roman" w:hAnsi="Arial" w:cs="Arial"/>
                <w:sz w:val="20"/>
              </w:rPr>
              <w:t>$</w:t>
            </w:r>
            <w:r w:rsidR="009C6EAB">
              <w:rPr>
                <w:rFonts w:ascii="Arial" w:eastAsia="Times New Roman" w:hAnsi="Arial" w:cs="Arial"/>
                <w:sz w:val="20"/>
              </w:rPr>
              <w:t>84,760</w:t>
            </w:r>
            <w:r w:rsidRPr="00B00759">
              <w:rPr>
                <w:rFonts w:ascii="Arial" w:eastAsia="Times New Roman" w:hAnsi="Arial" w:cs="Arial"/>
                <w:sz w:val="20"/>
              </w:rPr>
              <w:t>.00</w:t>
            </w:r>
          </w:p>
        </w:tc>
        <w:tc>
          <w:tcPr>
            <w:tcW w:w="1170" w:type="dxa"/>
            <w:shd w:val="clear" w:color="auto" w:fill="auto"/>
            <w:noWrap/>
            <w:vAlign w:val="bottom"/>
            <w:hideMark/>
          </w:tcPr>
          <w:p w14:paraId="322A934F" w14:textId="0AF0C857" w:rsidR="00243C49" w:rsidRPr="00B00759" w:rsidRDefault="00243C49" w:rsidP="009C6EAB">
            <w:pPr>
              <w:jc w:val="center"/>
              <w:rPr>
                <w:rFonts w:ascii="Arial" w:eastAsia="Times New Roman" w:hAnsi="Arial" w:cs="Arial"/>
                <w:sz w:val="20"/>
              </w:rPr>
            </w:pPr>
            <w:r w:rsidRPr="00B00759">
              <w:rPr>
                <w:rFonts w:ascii="Arial" w:eastAsia="Times New Roman" w:hAnsi="Arial" w:cs="Arial"/>
                <w:sz w:val="20"/>
              </w:rPr>
              <w:t>$</w:t>
            </w:r>
            <w:r w:rsidR="009C6EAB">
              <w:rPr>
                <w:rFonts w:ascii="Arial" w:eastAsia="Times New Roman" w:hAnsi="Arial" w:cs="Arial"/>
                <w:sz w:val="20"/>
              </w:rPr>
              <w:t>105,950</w:t>
            </w:r>
            <w:r>
              <w:rPr>
                <w:rFonts w:ascii="Arial" w:eastAsia="Times New Roman" w:hAnsi="Arial" w:cs="Arial"/>
                <w:sz w:val="20"/>
              </w:rPr>
              <w:t>.</w:t>
            </w:r>
            <w:r w:rsidRPr="00B00759">
              <w:rPr>
                <w:rFonts w:ascii="Arial" w:eastAsia="Times New Roman" w:hAnsi="Arial" w:cs="Arial"/>
                <w:sz w:val="20"/>
              </w:rPr>
              <w:t>00</w:t>
            </w:r>
          </w:p>
        </w:tc>
      </w:tr>
      <w:tr w:rsidR="00243C49" w:rsidRPr="00B00759" w14:paraId="4B1D2649" w14:textId="77777777" w:rsidTr="0056160B">
        <w:trPr>
          <w:trHeight w:val="981"/>
        </w:trPr>
        <w:tc>
          <w:tcPr>
            <w:tcW w:w="1194" w:type="dxa"/>
            <w:shd w:val="clear" w:color="auto" w:fill="auto"/>
            <w:noWrap/>
            <w:vAlign w:val="bottom"/>
          </w:tcPr>
          <w:p w14:paraId="1AEEC92A" w14:textId="77777777" w:rsidR="00243C49" w:rsidRPr="00B00759" w:rsidRDefault="00243C49" w:rsidP="0056160B">
            <w:pPr>
              <w:jc w:val="center"/>
              <w:rPr>
                <w:rFonts w:ascii="Arial" w:eastAsia="Times New Roman" w:hAnsi="Arial" w:cs="Arial"/>
                <w:b/>
                <w:sz w:val="20"/>
              </w:rPr>
            </w:pPr>
            <w:r w:rsidRPr="00B00759">
              <w:rPr>
                <w:rFonts w:ascii="Arial" w:eastAsia="Times New Roman" w:hAnsi="Arial" w:cs="Arial"/>
                <w:b/>
                <w:sz w:val="20"/>
              </w:rPr>
              <w:t>For Each Additional Person Add</w:t>
            </w:r>
          </w:p>
        </w:tc>
        <w:tc>
          <w:tcPr>
            <w:tcW w:w="1416" w:type="dxa"/>
            <w:shd w:val="clear" w:color="auto" w:fill="auto"/>
            <w:noWrap/>
            <w:vAlign w:val="bottom"/>
          </w:tcPr>
          <w:p w14:paraId="55A8005C" w14:textId="597A194C" w:rsidR="00243C49" w:rsidRPr="00B00759" w:rsidRDefault="00243C49" w:rsidP="009C6EAB">
            <w:pPr>
              <w:jc w:val="center"/>
              <w:rPr>
                <w:rFonts w:ascii="Arial" w:eastAsia="Times New Roman" w:hAnsi="Arial" w:cs="Arial"/>
                <w:sz w:val="20"/>
              </w:rPr>
            </w:pPr>
            <w:r w:rsidRPr="00B00759">
              <w:rPr>
                <w:rFonts w:ascii="Arial" w:eastAsia="Times New Roman" w:hAnsi="Arial" w:cs="Arial"/>
                <w:sz w:val="20"/>
              </w:rPr>
              <w:t>$</w:t>
            </w:r>
            <w:r w:rsidR="009C6EAB">
              <w:rPr>
                <w:rFonts w:ascii="Arial" w:eastAsia="Times New Roman" w:hAnsi="Arial" w:cs="Arial"/>
                <w:sz w:val="20"/>
              </w:rPr>
              <w:t>4,320</w:t>
            </w:r>
            <w:r w:rsidRPr="00B00759">
              <w:rPr>
                <w:rFonts w:ascii="Arial" w:eastAsia="Times New Roman" w:hAnsi="Arial" w:cs="Arial"/>
                <w:sz w:val="20"/>
              </w:rPr>
              <w:t>.00</w:t>
            </w:r>
          </w:p>
        </w:tc>
        <w:tc>
          <w:tcPr>
            <w:tcW w:w="1217" w:type="dxa"/>
            <w:vAlign w:val="bottom"/>
          </w:tcPr>
          <w:p w14:paraId="2922BACA" w14:textId="77777777" w:rsidR="00243C49" w:rsidRPr="00B00759" w:rsidRDefault="00243C49" w:rsidP="0056160B">
            <w:pPr>
              <w:jc w:val="center"/>
              <w:rPr>
                <w:rFonts w:ascii="Arial" w:eastAsia="Times New Roman" w:hAnsi="Arial" w:cs="Arial"/>
                <w:sz w:val="20"/>
              </w:rPr>
            </w:pPr>
          </w:p>
          <w:p w14:paraId="3464AA68" w14:textId="77777777" w:rsidR="00243C49" w:rsidRPr="00B00759" w:rsidRDefault="00243C49" w:rsidP="0056160B">
            <w:pPr>
              <w:jc w:val="center"/>
              <w:rPr>
                <w:rFonts w:ascii="Arial" w:eastAsia="Times New Roman" w:hAnsi="Arial" w:cs="Arial"/>
                <w:sz w:val="20"/>
              </w:rPr>
            </w:pPr>
          </w:p>
          <w:p w14:paraId="14EA1527" w14:textId="77777777" w:rsidR="00243C49" w:rsidRPr="00B00759" w:rsidRDefault="00243C49" w:rsidP="0056160B">
            <w:pPr>
              <w:jc w:val="center"/>
              <w:rPr>
                <w:rFonts w:ascii="Arial" w:eastAsia="Times New Roman" w:hAnsi="Arial" w:cs="Arial"/>
                <w:sz w:val="20"/>
              </w:rPr>
            </w:pPr>
          </w:p>
          <w:p w14:paraId="733A2393" w14:textId="1B54F489" w:rsidR="00243C49" w:rsidRPr="00B00759" w:rsidRDefault="00243C49" w:rsidP="009C6EAB">
            <w:pPr>
              <w:jc w:val="center"/>
              <w:rPr>
                <w:rFonts w:ascii="Arial" w:eastAsia="Times New Roman" w:hAnsi="Arial" w:cs="Arial"/>
                <w:sz w:val="20"/>
              </w:rPr>
            </w:pPr>
            <w:r w:rsidRPr="00B00759">
              <w:rPr>
                <w:rFonts w:ascii="Arial" w:eastAsia="Times New Roman" w:hAnsi="Arial" w:cs="Arial"/>
                <w:sz w:val="20"/>
              </w:rPr>
              <w:t>$5,</w:t>
            </w:r>
            <w:r w:rsidR="009C6EAB">
              <w:rPr>
                <w:rFonts w:ascii="Arial" w:eastAsia="Times New Roman" w:hAnsi="Arial" w:cs="Arial"/>
                <w:sz w:val="20"/>
              </w:rPr>
              <w:t>400</w:t>
            </w:r>
            <w:r w:rsidRPr="00B00759">
              <w:rPr>
                <w:rFonts w:ascii="Arial" w:eastAsia="Times New Roman" w:hAnsi="Arial" w:cs="Arial"/>
                <w:sz w:val="20"/>
              </w:rPr>
              <w:t>.00</w:t>
            </w:r>
          </w:p>
        </w:tc>
        <w:tc>
          <w:tcPr>
            <w:tcW w:w="1217" w:type="dxa"/>
            <w:shd w:val="clear" w:color="auto" w:fill="auto"/>
            <w:noWrap/>
            <w:vAlign w:val="bottom"/>
          </w:tcPr>
          <w:p w14:paraId="1873B744" w14:textId="1EAB4698" w:rsidR="00243C49" w:rsidRPr="00B00759" w:rsidRDefault="00243C49" w:rsidP="009C6EAB">
            <w:pPr>
              <w:jc w:val="center"/>
              <w:rPr>
                <w:rFonts w:ascii="Arial" w:eastAsia="Times New Roman" w:hAnsi="Arial" w:cs="Arial"/>
                <w:sz w:val="20"/>
              </w:rPr>
            </w:pPr>
            <w:r w:rsidRPr="00B00759">
              <w:rPr>
                <w:rFonts w:ascii="Arial" w:eastAsia="Times New Roman" w:hAnsi="Arial" w:cs="Arial"/>
                <w:sz w:val="20"/>
              </w:rPr>
              <w:t>$6,</w:t>
            </w:r>
            <w:r w:rsidR="009C6EAB">
              <w:rPr>
                <w:rFonts w:ascii="Arial" w:eastAsia="Times New Roman" w:hAnsi="Arial" w:cs="Arial"/>
                <w:sz w:val="20"/>
              </w:rPr>
              <w:t>480</w:t>
            </w:r>
            <w:r w:rsidRPr="00B00759">
              <w:rPr>
                <w:rFonts w:ascii="Arial" w:eastAsia="Times New Roman" w:hAnsi="Arial" w:cs="Arial"/>
                <w:sz w:val="20"/>
              </w:rPr>
              <w:t>.00</w:t>
            </w:r>
          </w:p>
        </w:tc>
        <w:tc>
          <w:tcPr>
            <w:tcW w:w="1436" w:type="dxa"/>
            <w:shd w:val="clear" w:color="auto" w:fill="auto"/>
            <w:noWrap/>
            <w:vAlign w:val="bottom"/>
          </w:tcPr>
          <w:p w14:paraId="2A4A5EBB" w14:textId="012E4E36" w:rsidR="00243C49" w:rsidRPr="00B00759" w:rsidRDefault="00243C49" w:rsidP="009C6EAB">
            <w:pPr>
              <w:jc w:val="center"/>
              <w:rPr>
                <w:rFonts w:ascii="Arial" w:eastAsia="Times New Roman" w:hAnsi="Arial" w:cs="Arial"/>
                <w:sz w:val="20"/>
              </w:rPr>
            </w:pPr>
            <w:r w:rsidRPr="00B00759">
              <w:rPr>
                <w:rFonts w:ascii="Arial" w:eastAsia="Times New Roman" w:hAnsi="Arial" w:cs="Arial"/>
                <w:sz w:val="20"/>
              </w:rPr>
              <w:t>$7,</w:t>
            </w:r>
            <w:r w:rsidR="009C6EAB">
              <w:rPr>
                <w:rFonts w:ascii="Arial" w:eastAsia="Times New Roman" w:hAnsi="Arial" w:cs="Arial"/>
                <w:sz w:val="20"/>
              </w:rPr>
              <w:t>560</w:t>
            </w:r>
            <w:r w:rsidRPr="00B00759">
              <w:rPr>
                <w:rFonts w:ascii="Arial" w:eastAsia="Times New Roman" w:hAnsi="Arial" w:cs="Arial"/>
                <w:sz w:val="20"/>
              </w:rPr>
              <w:t>.00</w:t>
            </w:r>
          </w:p>
        </w:tc>
        <w:tc>
          <w:tcPr>
            <w:tcW w:w="1260" w:type="dxa"/>
            <w:shd w:val="clear" w:color="auto" w:fill="auto"/>
            <w:noWrap/>
            <w:vAlign w:val="bottom"/>
          </w:tcPr>
          <w:p w14:paraId="0220FA2A" w14:textId="58CDCF14" w:rsidR="00243C49" w:rsidRPr="00B00759" w:rsidRDefault="00243C49" w:rsidP="009C6EAB">
            <w:pPr>
              <w:jc w:val="center"/>
              <w:rPr>
                <w:rFonts w:ascii="Arial" w:eastAsia="Times New Roman" w:hAnsi="Arial" w:cs="Arial"/>
                <w:sz w:val="20"/>
              </w:rPr>
            </w:pPr>
            <w:r w:rsidRPr="00B00759">
              <w:rPr>
                <w:rFonts w:ascii="Arial" w:eastAsia="Times New Roman" w:hAnsi="Arial" w:cs="Arial"/>
                <w:sz w:val="20"/>
              </w:rPr>
              <w:t>$8,</w:t>
            </w:r>
            <w:r w:rsidR="009C6EAB">
              <w:rPr>
                <w:rFonts w:ascii="Arial" w:eastAsia="Times New Roman" w:hAnsi="Arial" w:cs="Arial"/>
                <w:sz w:val="20"/>
              </w:rPr>
              <w:t>64</w:t>
            </w:r>
            <w:r>
              <w:rPr>
                <w:rFonts w:ascii="Arial" w:eastAsia="Times New Roman" w:hAnsi="Arial" w:cs="Arial"/>
                <w:sz w:val="20"/>
              </w:rPr>
              <w:t>0</w:t>
            </w:r>
            <w:r w:rsidRPr="00B00759">
              <w:rPr>
                <w:rFonts w:ascii="Arial" w:eastAsia="Times New Roman" w:hAnsi="Arial" w:cs="Arial"/>
                <w:sz w:val="20"/>
              </w:rPr>
              <w:t>.00</w:t>
            </w:r>
          </w:p>
        </w:tc>
        <w:tc>
          <w:tcPr>
            <w:tcW w:w="1170" w:type="dxa"/>
            <w:shd w:val="clear" w:color="auto" w:fill="auto"/>
            <w:noWrap/>
            <w:vAlign w:val="bottom"/>
          </w:tcPr>
          <w:p w14:paraId="4629C2A6" w14:textId="66FA5366" w:rsidR="00243C49" w:rsidRPr="00B00759" w:rsidRDefault="00243C49" w:rsidP="009C6EAB">
            <w:pPr>
              <w:jc w:val="center"/>
              <w:rPr>
                <w:rFonts w:ascii="Arial" w:eastAsia="Times New Roman" w:hAnsi="Arial" w:cs="Arial"/>
                <w:sz w:val="20"/>
              </w:rPr>
            </w:pPr>
            <w:r w:rsidRPr="00B00759">
              <w:rPr>
                <w:rFonts w:ascii="Arial" w:eastAsia="Times New Roman" w:hAnsi="Arial" w:cs="Arial"/>
                <w:sz w:val="20"/>
              </w:rPr>
              <w:t>$10,</w:t>
            </w:r>
            <w:r w:rsidR="009C6EAB">
              <w:rPr>
                <w:rFonts w:ascii="Arial" w:eastAsia="Times New Roman" w:hAnsi="Arial" w:cs="Arial"/>
                <w:sz w:val="20"/>
              </w:rPr>
              <w:t>80</w:t>
            </w:r>
            <w:r>
              <w:rPr>
                <w:rFonts w:ascii="Arial" w:eastAsia="Times New Roman" w:hAnsi="Arial" w:cs="Arial"/>
                <w:sz w:val="20"/>
              </w:rPr>
              <w:t>0</w:t>
            </w:r>
            <w:r w:rsidRPr="00B00759">
              <w:rPr>
                <w:rFonts w:ascii="Arial" w:eastAsia="Times New Roman" w:hAnsi="Arial" w:cs="Arial"/>
                <w:sz w:val="20"/>
              </w:rPr>
              <w:t>.00</w:t>
            </w:r>
          </w:p>
        </w:tc>
      </w:tr>
    </w:tbl>
    <w:p w14:paraId="3852900B" w14:textId="77777777" w:rsidR="00243C49" w:rsidRPr="00B00759" w:rsidRDefault="00243C49" w:rsidP="00243C49">
      <w:pPr>
        <w:rPr>
          <w:sz w:val="18"/>
        </w:rPr>
      </w:pPr>
    </w:p>
    <w:p w14:paraId="0A717096" w14:textId="77777777" w:rsidR="00DB6979" w:rsidRDefault="00DB6979">
      <w:pPr>
        <w:rPr>
          <w:rFonts w:ascii="Times New Roman" w:hAnsi="Times New Roman" w:cs="Times New Roman"/>
        </w:rPr>
      </w:pPr>
    </w:p>
    <w:p w14:paraId="3CF8E3D0" w14:textId="77777777" w:rsidR="00DB6979" w:rsidRDefault="00DB6979">
      <w:pPr>
        <w:rPr>
          <w:rFonts w:ascii="Times New Roman" w:hAnsi="Times New Roman" w:cs="Times New Roman"/>
        </w:rPr>
      </w:pPr>
    </w:p>
    <w:p w14:paraId="33487AAE" w14:textId="77777777" w:rsidR="00DB6979" w:rsidRDefault="00DB6979">
      <w:pPr>
        <w:rPr>
          <w:rFonts w:ascii="Times New Roman" w:hAnsi="Times New Roman" w:cs="Times New Roman"/>
        </w:rPr>
      </w:pPr>
    </w:p>
    <w:p w14:paraId="7E973010" w14:textId="77777777" w:rsidR="00DB6979" w:rsidRDefault="00DB6979">
      <w:pPr>
        <w:rPr>
          <w:rFonts w:ascii="Times New Roman" w:hAnsi="Times New Roman" w:cs="Times New Roman"/>
        </w:rPr>
      </w:pPr>
    </w:p>
    <w:p w14:paraId="091BC143" w14:textId="77777777" w:rsidR="00DB6979" w:rsidRDefault="00DB6979">
      <w:pPr>
        <w:rPr>
          <w:rFonts w:ascii="Times New Roman" w:hAnsi="Times New Roman" w:cs="Times New Roman"/>
        </w:rPr>
      </w:pPr>
    </w:p>
    <w:p w14:paraId="46A4C183" w14:textId="77777777" w:rsidR="00DB6979" w:rsidRDefault="00DB6979">
      <w:pPr>
        <w:rPr>
          <w:rFonts w:ascii="Times New Roman" w:hAnsi="Times New Roman" w:cs="Times New Roman"/>
        </w:rPr>
      </w:pPr>
    </w:p>
    <w:p w14:paraId="39A09AD4" w14:textId="77777777" w:rsidR="00DB6979" w:rsidRDefault="00DB6979">
      <w:pPr>
        <w:rPr>
          <w:rFonts w:ascii="Times New Roman" w:hAnsi="Times New Roman" w:cs="Times New Roman"/>
        </w:rPr>
      </w:pPr>
    </w:p>
    <w:p w14:paraId="2086384C" w14:textId="77777777" w:rsidR="0068168E" w:rsidRDefault="0068168E" w:rsidP="0068168E">
      <w:pPr>
        <w:pStyle w:val="Heading1"/>
        <w:jc w:val="center"/>
        <w:rPr>
          <w:sz w:val="20"/>
          <w:szCs w:val="20"/>
        </w:rPr>
      </w:pPr>
      <w:r>
        <w:rPr>
          <w:noProof/>
        </w:rPr>
        <w:lastRenderedPageBreak/>
        <w:drawing>
          <wp:inline distT="0" distB="0" distL="0" distR="0" wp14:anchorId="39B6EF1F" wp14:editId="3A004B35">
            <wp:extent cx="3436620" cy="800100"/>
            <wp:effectExtent l="0" t="0" r="0" b="0"/>
            <wp:docPr id="1" name="Picture 1" descr="Labette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ette Health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6620" cy="800100"/>
                    </a:xfrm>
                    <a:prstGeom prst="rect">
                      <a:avLst/>
                    </a:prstGeom>
                    <a:noFill/>
                    <a:ln>
                      <a:noFill/>
                    </a:ln>
                  </pic:spPr>
                </pic:pic>
              </a:graphicData>
            </a:graphic>
          </wp:inline>
        </w:drawing>
      </w:r>
    </w:p>
    <w:p w14:paraId="582A809E" w14:textId="77777777" w:rsidR="0068168E" w:rsidRDefault="0068168E" w:rsidP="0068168E"/>
    <w:p w14:paraId="71951266" w14:textId="61F6559D" w:rsidR="0068168E" w:rsidRPr="0068168E" w:rsidRDefault="0068168E" w:rsidP="00243C49">
      <w:pPr>
        <w:jc w:val="center"/>
        <w:rPr>
          <w:rFonts w:ascii="Times New Roman" w:hAnsi="Times New Roman" w:cs="Times New Roman"/>
          <w:b/>
          <w:sz w:val="32"/>
          <w:szCs w:val="32"/>
        </w:rPr>
      </w:pPr>
      <w:r w:rsidRPr="0068168E">
        <w:rPr>
          <w:rFonts w:ascii="Times New Roman" w:hAnsi="Times New Roman" w:cs="Times New Roman"/>
          <w:b/>
          <w:sz w:val="32"/>
          <w:szCs w:val="32"/>
        </w:rPr>
        <w:t xml:space="preserve">APPENDIX </w:t>
      </w:r>
      <w:r w:rsidR="00DB6979">
        <w:rPr>
          <w:rFonts w:ascii="Times New Roman" w:hAnsi="Times New Roman" w:cs="Times New Roman"/>
          <w:b/>
          <w:sz w:val="32"/>
          <w:szCs w:val="32"/>
        </w:rPr>
        <w:t>B</w:t>
      </w:r>
    </w:p>
    <w:p w14:paraId="6F31ECAD" w14:textId="77777777" w:rsidR="00591EE0" w:rsidRDefault="0068168E" w:rsidP="00591EE0">
      <w:pPr>
        <w:jc w:val="center"/>
        <w:rPr>
          <w:rFonts w:ascii="Times New Roman" w:hAnsi="Times New Roman" w:cs="Times New Roman"/>
          <w:b/>
          <w:sz w:val="32"/>
          <w:szCs w:val="32"/>
        </w:rPr>
      </w:pPr>
      <w:r w:rsidRPr="0068168E">
        <w:rPr>
          <w:rFonts w:ascii="Times New Roman" w:hAnsi="Times New Roman" w:cs="Times New Roman"/>
          <w:b/>
          <w:sz w:val="32"/>
          <w:szCs w:val="32"/>
        </w:rPr>
        <w:t>Application for Financial Assistance</w:t>
      </w:r>
    </w:p>
    <w:p w14:paraId="0DD19AB7" w14:textId="49CDD550" w:rsidR="00591EE0" w:rsidRPr="0068168E" w:rsidRDefault="00591EE0" w:rsidP="00591EE0">
      <w:pPr>
        <w:jc w:val="center"/>
        <w:rPr>
          <w:rFonts w:ascii="Times New Roman" w:hAnsi="Times New Roman" w:cs="Times New Roman"/>
          <w:b/>
          <w:sz w:val="32"/>
          <w:szCs w:val="32"/>
        </w:rPr>
      </w:pPr>
      <w:r w:rsidRPr="00591EE0">
        <w:rPr>
          <w:rFonts w:ascii="Times New Roman" w:hAnsi="Times New Roman" w:cs="Times New Roman"/>
          <w:b/>
          <w:sz w:val="32"/>
          <w:szCs w:val="32"/>
        </w:rPr>
        <w:t xml:space="preserve"> </w:t>
      </w:r>
      <w:r w:rsidRPr="0068168E">
        <w:rPr>
          <w:rFonts w:ascii="Times New Roman" w:hAnsi="Times New Roman" w:cs="Times New Roman"/>
          <w:b/>
          <w:sz w:val="32"/>
          <w:szCs w:val="32"/>
        </w:rPr>
        <w:t>Physician</w:t>
      </w:r>
      <w:r w:rsidR="0007166C">
        <w:rPr>
          <w:rFonts w:ascii="Times New Roman" w:hAnsi="Times New Roman" w:cs="Times New Roman"/>
          <w:b/>
          <w:sz w:val="32"/>
          <w:szCs w:val="32"/>
        </w:rPr>
        <w:t>s</w:t>
      </w:r>
      <w:r w:rsidRPr="0068168E">
        <w:rPr>
          <w:rFonts w:ascii="Times New Roman" w:hAnsi="Times New Roman" w:cs="Times New Roman"/>
          <w:b/>
          <w:sz w:val="32"/>
          <w:szCs w:val="32"/>
        </w:rPr>
        <w:t xml:space="preserve"> Group</w:t>
      </w:r>
    </w:p>
    <w:p w14:paraId="50ADE68D" w14:textId="77777777" w:rsidR="0068168E" w:rsidRPr="0068168E" w:rsidRDefault="0068168E" w:rsidP="0068168E">
      <w:pPr>
        <w:jc w:val="center"/>
        <w:rPr>
          <w:rFonts w:ascii="Times New Roman" w:hAnsi="Times New Roman" w:cs="Times New Roman"/>
          <w:b/>
          <w:sz w:val="32"/>
          <w:szCs w:val="32"/>
        </w:rPr>
      </w:pPr>
    </w:p>
    <w:p w14:paraId="3A7295F3" w14:textId="3F0859E7" w:rsidR="0068168E" w:rsidRPr="0068168E" w:rsidRDefault="0068168E" w:rsidP="0068168E">
      <w:pPr>
        <w:jc w:val="center"/>
        <w:rPr>
          <w:rFonts w:ascii="Times New Roman" w:hAnsi="Times New Roman" w:cs="Times New Roman"/>
        </w:rPr>
      </w:pPr>
      <w:r w:rsidRPr="0068168E">
        <w:rPr>
          <w:rFonts w:ascii="Times New Roman" w:hAnsi="Times New Roman" w:cs="Times New Roman"/>
        </w:rPr>
        <w:t>Parsons, Cherryvale, Independence, St Paul</w:t>
      </w:r>
      <w:r w:rsidR="009233E0">
        <w:rPr>
          <w:rFonts w:ascii="Times New Roman" w:hAnsi="Times New Roman" w:cs="Times New Roman"/>
        </w:rPr>
        <w:t>, Altamont</w:t>
      </w:r>
    </w:p>
    <w:p w14:paraId="58EF663D" w14:textId="77777777" w:rsidR="0068168E" w:rsidRPr="0068168E" w:rsidRDefault="0068168E" w:rsidP="0068168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68168E">
        <w:rPr>
          <w:rFonts w:ascii="Times New Roman" w:hAnsi="Times New Roman" w:cs="Times New Roman"/>
        </w:rPr>
        <w:t xml:space="preserve">Name </w:t>
      </w:r>
      <w:r w:rsidRPr="0068168E">
        <w:rPr>
          <w:rFonts w:ascii="Times New Roman" w:hAnsi="Times New Roman" w:cs="Times New Roman"/>
        </w:rPr>
        <w:tab/>
      </w:r>
      <w:r w:rsidRPr="0068168E">
        <w:rPr>
          <w:rFonts w:ascii="Times New Roman" w:hAnsi="Times New Roman" w:cs="Times New Roman"/>
        </w:rPr>
        <w:tab/>
      </w:r>
      <w:r w:rsidRPr="0068168E">
        <w:rPr>
          <w:rFonts w:ascii="Times New Roman" w:hAnsi="Times New Roman" w:cs="Times New Roman"/>
        </w:rPr>
        <w:tab/>
      </w:r>
      <w:r w:rsidRPr="0068168E">
        <w:rPr>
          <w:rFonts w:ascii="Times New Roman" w:hAnsi="Times New Roman" w:cs="Times New Roman"/>
        </w:rPr>
        <w:tab/>
      </w:r>
      <w:r w:rsidRPr="0068168E">
        <w:rPr>
          <w:rFonts w:ascii="Times New Roman" w:hAnsi="Times New Roman" w:cs="Times New Roman"/>
        </w:rPr>
        <w:tab/>
      </w:r>
      <w:r w:rsidRPr="0068168E">
        <w:rPr>
          <w:rFonts w:ascii="Times New Roman" w:hAnsi="Times New Roman" w:cs="Times New Roman"/>
        </w:rPr>
        <w:tab/>
        <w:t>Occupation</w:t>
      </w:r>
      <w:r w:rsidRPr="0068168E">
        <w:rPr>
          <w:rFonts w:ascii="Times New Roman" w:hAnsi="Times New Roman" w:cs="Times New Roman"/>
          <w:u w:val="single"/>
        </w:rPr>
        <w:t xml:space="preserve">                                                     </w:t>
      </w:r>
    </w:p>
    <w:p w14:paraId="73321FA1" w14:textId="77777777" w:rsidR="0068168E" w:rsidRPr="0068168E" w:rsidRDefault="0068168E" w:rsidP="0068168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u w:val="single"/>
        </w:rPr>
      </w:pPr>
      <w:r w:rsidRPr="0068168E">
        <w:rPr>
          <w:rFonts w:ascii="Times New Roman" w:hAnsi="Times New Roman" w:cs="Times New Roman"/>
        </w:rPr>
        <w:t>Phone</w:t>
      </w:r>
      <w:r w:rsidRPr="0068168E">
        <w:rPr>
          <w:rFonts w:ascii="Times New Roman" w:hAnsi="Times New Roman" w:cs="Times New Roman"/>
        </w:rPr>
        <w:tab/>
      </w:r>
      <w:r w:rsidRPr="0068168E">
        <w:rPr>
          <w:rFonts w:ascii="Times New Roman" w:hAnsi="Times New Roman" w:cs="Times New Roman"/>
        </w:rPr>
        <w:tab/>
      </w:r>
      <w:r w:rsidRPr="0068168E">
        <w:rPr>
          <w:rFonts w:ascii="Times New Roman" w:hAnsi="Times New Roman" w:cs="Times New Roman"/>
        </w:rPr>
        <w:tab/>
      </w:r>
      <w:r w:rsidRPr="0068168E">
        <w:rPr>
          <w:rFonts w:ascii="Times New Roman" w:hAnsi="Times New Roman" w:cs="Times New Roman"/>
        </w:rPr>
        <w:tab/>
      </w:r>
      <w:r w:rsidRPr="0068168E">
        <w:rPr>
          <w:rFonts w:ascii="Times New Roman" w:hAnsi="Times New Roman" w:cs="Times New Roman"/>
        </w:rPr>
        <w:tab/>
      </w:r>
      <w:r w:rsidRPr="0068168E">
        <w:rPr>
          <w:rFonts w:ascii="Times New Roman" w:hAnsi="Times New Roman" w:cs="Times New Roman"/>
        </w:rPr>
        <w:tab/>
        <w:t>Family Size</w:t>
      </w:r>
    </w:p>
    <w:p w14:paraId="64F44BC9" w14:textId="77777777" w:rsidR="0068168E" w:rsidRPr="0068168E" w:rsidRDefault="0068168E" w:rsidP="0068168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u w:val="single"/>
        </w:rPr>
      </w:pPr>
      <w:r w:rsidRPr="0068168E">
        <w:rPr>
          <w:rFonts w:ascii="Times New Roman" w:hAnsi="Times New Roman" w:cs="Times New Roman"/>
        </w:rPr>
        <w:t>Street</w:t>
      </w:r>
      <w:r w:rsidRPr="0068168E">
        <w:rPr>
          <w:rFonts w:ascii="Times New Roman" w:hAnsi="Times New Roman" w:cs="Times New Roman"/>
        </w:rPr>
        <w:tab/>
      </w:r>
      <w:r w:rsidRPr="0068168E">
        <w:rPr>
          <w:rFonts w:ascii="Times New Roman" w:hAnsi="Times New Roman" w:cs="Times New Roman"/>
        </w:rPr>
        <w:tab/>
      </w:r>
      <w:r w:rsidRPr="0068168E">
        <w:rPr>
          <w:rFonts w:ascii="Times New Roman" w:hAnsi="Times New Roman" w:cs="Times New Roman"/>
        </w:rPr>
        <w:tab/>
      </w:r>
      <w:r w:rsidRPr="0068168E">
        <w:rPr>
          <w:rFonts w:ascii="Times New Roman" w:hAnsi="Times New Roman" w:cs="Times New Roman"/>
        </w:rPr>
        <w:tab/>
        <w:t>City</w:t>
      </w:r>
      <w:r w:rsidRPr="0068168E">
        <w:rPr>
          <w:rFonts w:ascii="Times New Roman" w:hAnsi="Times New Roman" w:cs="Times New Roman"/>
        </w:rPr>
        <w:tab/>
      </w:r>
      <w:r w:rsidRPr="0068168E">
        <w:rPr>
          <w:rFonts w:ascii="Times New Roman" w:hAnsi="Times New Roman" w:cs="Times New Roman"/>
        </w:rPr>
        <w:tab/>
      </w:r>
      <w:r w:rsidRPr="0068168E">
        <w:rPr>
          <w:rFonts w:ascii="Times New Roman" w:hAnsi="Times New Roman" w:cs="Times New Roman"/>
        </w:rPr>
        <w:tab/>
        <w:t>State</w:t>
      </w:r>
      <w:r w:rsidRPr="0068168E">
        <w:rPr>
          <w:rFonts w:ascii="Times New Roman" w:hAnsi="Times New Roman" w:cs="Times New Roman"/>
        </w:rPr>
        <w:tab/>
      </w:r>
      <w:r w:rsidRPr="0068168E">
        <w:rPr>
          <w:rFonts w:ascii="Times New Roman" w:hAnsi="Times New Roman" w:cs="Times New Roman"/>
        </w:rPr>
        <w:tab/>
        <w:t>Zip</w:t>
      </w:r>
    </w:p>
    <w:p w14:paraId="0B0C583B" w14:textId="77777777" w:rsidR="0068168E" w:rsidRPr="0068168E" w:rsidRDefault="0068168E" w:rsidP="0068168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u w:val="single"/>
        </w:rPr>
      </w:pPr>
      <w:r w:rsidRPr="0068168E">
        <w:rPr>
          <w:rFonts w:ascii="Times New Roman" w:hAnsi="Times New Roman" w:cs="Times New Roman"/>
        </w:rPr>
        <w:t>Social Security #</w:t>
      </w:r>
    </w:p>
    <w:p w14:paraId="73A18CB9" w14:textId="77777777" w:rsidR="0068168E" w:rsidRPr="0068168E" w:rsidRDefault="0068168E" w:rsidP="0068168E">
      <w:pPr>
        <w:rPr>
          <w:rFonts w:ascii="Times New Roman" w:hAnsi="Times New Roman" w:cs="Times New Roman"/>
          <w:b/>
          <w:sz w:val="20"/>
          <w:szCs w:val="20"/>
        </w:rPr>
      </w:pPr>
    </w:p>
    <w:p w14:paraId="17A08561" w14:textId="7E36F838" w:rsidR="0068168E" w:rsidRPr="0068168E" w:rsidRDefault="0068168E" w:rsidP="0068168E">
      <w:pPr>
        <w:rPr>
          <w:rFonts w:ascii="Times New Roman" w:hAnsi="Times New Roman" w:cs="Times New Roman"/>
          <w:b/>
          <w:sz w:val="20"/>
          <w:szCs w:val="20"/>
        </w:rPr>
      </w:pPr>
      <w:r w:rsidRPr="0068168E">
        <w:rPr>
          <w:rFonts w:ascii="Times New Roman" w:hAnsi="Times New Roman" w:cs="Times New Roman"/>
          <w:b/>
          <w:sz w:val="20"/>
          <w:szCs w:val="20"/>
        </w:rPr>
        <w:t xml:space="preserve">Please list all household </w:t>
      </w:r>
      <w:r w:rsidR="00703A3B" w:rsidRPr="0068168E">
        <w:rPr>
          <w:rFonts w:ascii="Times New Roman" w:hAnsi="Times New Roman" w:cs="Times New Roman"/>
          <w:b/>
          <w:sz w:val="20"/>
          <w:szCs w:val="20"/>
        </w:rPr>
        <w:t>members’</w:t>
      </w:r>
      <w:r w:rsidRPr="0068168E">
        <w:rPr>
          <w:rFonts w:ascii="Times New Roman" w:hAnsi="Times New Roman" w:cs="Times New Roman"/>
          <w:b/>
          <w:sz w:val="20"/>
          <w:szCs w:val="20"/>
        </w:rPr>
        <w:t xml:space="preserve"> names and date of birth</w:t>
      </w:r>
    </w:p>
    <w:p w14:paraId="04298A92" w14:textId="77777777" w:rsidR="0068168E" w:rsidRPr="0068168E" w:rsidRDefault="0068168E" w:rsidP="0068168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0"/>
          <w:szCs w:val="20"/>
        </w:rPr>
      </w:pPr>
    </w:p>
    <w:p w14:paraId="48B5BC95" w14:textId="77777777" w:rsidR="0068168E" w:rsidRPr="0068168E" w:rsidRDefault="0068168E" w:rsidP="0068168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0"/>
          <w:szCs w:val="20"/>
        </w:rPr>
      </w:pPr>
    </w:p>
    <w:p w14:paraId="7F108D25" w14:textId="77777777" w:rsidR="0068168E" w:rsidRPr="0068168E" w:rsidRDefault="0068168E" w:rsidP="0068168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0"/>
          <w:szCs w:val="20"/>
        </w:rPr>
      </w:pPr>
    </w:p>
    <w:p w14:paraId="3903CFA9" w14:textId="77777777" w:rsidR="0068168E" w:rsidRPr="0068168E" w:rsidRDefault="0068168E" w:rsidP="0068168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0"/>
          <w:szCs w:val="20"/>
        </w:rPr>
      </w:pPr>
    </w:p>
    <w:p w14:paraId="62424C9A" w14:textId="77777777" w:rsidR="0068168E" w:rsidRPr="0068168E" w:rsidRDefault="0068168E" w:rsidP="0068168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0"/>
          <w:szCs w:val="20"/>
        </w:rPr>
      </w:pPr>
    </w:p>
    <w:p w14:paraId="2481915B" w14:textId="77777777" w:rsidR="0068168E" w:rsidRPr="0068168E" w:rsidRDefault="0068168E" w:rsidP="0068168E">
      <w:pPr>
        <w:rPr>
          <w:rFonts w:ascii="Times New Roman" w:hAnsi="Times New Roman" w:cs="Times New Roman"/>
          <w:b/>
          <w:sz w:val="20"/>
          <w:szCs w:val="20"/>
        </w:rPr>
      </w:pPr>
    </w:p>
    <w:p w14:paraId="19B208A2" w14:textId="77777777" w:rsidR="0068168E" w:rsidRPr="0068168E" w:rsidRDefault="0068168E" w:rsidP="0068168E">
      <w:pPr>
        <w:rPr>
          <w:rFonts w:ascii="Times New Roman" w:hAnsi="Times New Roman" w:cs="Times New Roman"/>
          <w:b/>
          <w:sz w:val="20"/>
          <w:szCs w:val="20"/>
        </w:rPr>
      </w:pPr>
      <w:r w:rsidRPr="0068168E">
        <w:rPr>
          <w:rFonts w:ascii="Times New Roman" w:hAnsi="Times New Roman" w:cs="Times New Roman"/>
          <w:b/>
          <w:sz w:val="20"/>
          <w:szCs w:val="20"/>
        </w:rPr>
        <w:t>Please list ALL income for ALL household members for the last 3 months</w:t>
      </w:r>
    </w:p>
    <w:p w14:paraId="5E01E7A5" w14:textId="7652B5F5" w:rsidR="0068168E" w:rsidRPr="0068168E" w:rsidRDefault="0068168E" w:rsidP="0068168E">
      <w:pPr>
        <w:rPr>
          <w:rFonts w:ascii="Times New Roman" w:hAnsi="Times New Roman" w:cs="Times New Roman"/>
          <w:sz w:val="16"/>
          <w:szCs w:val="16"/>
        </w:rPr>
      </w:pPr>
      <w:r w:rsidRPr="0068168E">
        <w:rPr>
          <w:rFonts w:ascii="Times New Roman" w:hAnsi="Times New Roman" w:cs="Times New Roman"/>
          <w:sz w:val="16"/>
          <w:szCs w:val="16"/>
        </w:rPr>
        <w:t>(Wages/Self-Employment, Public Assistance, Social Security/Disability, Pension, Unemployment, Workers Compensation, Child Support, Rental income, Grants/Scholarships, or any other</w:t>
      </w:r>
      <w:r w:rsidR="00684F1E">
        <w:rPr>
          <w:rFonts w:ascii="Times New Roman" w:hAnsi="Times New Roman" w:cs="Times New Roman"/>
          <w:sz w:val="16"/>
          <w:szCs w:val="16"/>
        </w:rPr>
        <w:t xml:space="preserve"> income</w:t>
      </w:r>
      <w:r w:rsidRPr="0068168E">
        <w:rPr>
          <w:rFonts w:ascii="Times New Roman" w:hAnsi="Times New Roman" w:cs="Times New Roman"/>
          <w:sz w:val="16"/>
          <w:szCs w:val="16"/>
        </w:rPr>
        <w:t>)</w:t>
      </w:r>
    </w:p>
    <w:p w14:paraId="0A209902" w14:textId="77777777" w:rsidR="0068168E" w:rsidRPr="0068168E" w:rsidRDefault="0068168E" w:rsidP="0068168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0"/>
          <w:szCs w:val="20"/>
        </w:rPr>
      </w:pPr>
      <w:r w:rsidRPr="0068168E">
        <w:rPr>
          <w:rFonts w:ascii="Times New Roman" w:hAnsi="Times New Roman" w:cs="Times New Roman"/>
          <w:sz w:val="20"/>
          <w:szCs w:val="20"/>
        </w:rPr>
        <w:t>$</w:t>
      </w:r>
      <w:r w:rsidRPr="0068168E">
        <w:rPr>
          <w:rFonts w:ascii="Times New Roman" w:hAnsi="Times New Roman" w:cs="Times New Roman"/>
          <w:sz w:val="20"/>
          <w:szCs w:val="20"/>
        </w:rPr>
        <w:tab/>
      </w:r>
      <w:r w:rsidRPr="0068168E">
        <w:rPr>
          <w:rFonts w:ascii="Times New Roman" w:hAnsi="Times New Roman" w:cs="Times New Roman"/>
          <w:sz w:val="20"/>
          <w:szCs w:val="20"/>
        </w:rPr>
        <w:tab/>
      </w:r>
      <w:r w:rsidRPr="0068168E">
        <w:rPr>
          <w:rFonts w:ascii="Times New Roman" w:hAnsi="Times New Roman" w:cs="Times New Roman"/>
          <w:sz w:val="20"/>
          <w:szCs w:val="20"/>
        </w:rPr>
        <w:tab/>
      </w:r>
      <w:r w:rsidRPr="0068168E">
        <w:rPr>
          <w:rFonts w:ascii="Times New Roman" w:hAnsi="Times New Roman" w:cs="Times New Roman"/>
          <w:sz w:val="20"/>
          <w:szCs w:val="20"/>
        </w:rPr>
        <w:tab/>
      </w:r>
      <w:r w:rsidRPr="0068168E">
        <w:rPr>
          <w:rFonts w:ascii="Times New Roman" w:hAnsi="Times New Roman" w:cs="Times New Roman"/>
          <w:sz w:val="20"/>
          <w:szCs w:val="20"/>
        </w:rPr>
        <w:tab/>
      </w:r>
      <w:r w:rsidRPr="0068168E">
        <w:rPr>
          <w:rFonts w:ascii="Times New Roman" w:hAnsi="Times New Roman" w:cs="Times New Roman"/>
          <w:sz w:val="20"/>
          <w:szCs w:val="20"/>
        </w:rPr>
        <w:tab/>
      </w:r>
    </w:p>
    <w:p w14:paraId="1F9AA311" w14:textId="77777777" w:rsidR="0068168E" w:rsidRPr="0068168E" w:rsidRDefault="0068168E" w:rsidP="0068168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0"/>
          <w:szCs w:val="20"/>
        </w:rPr>
      </w:pPr>
      <w:r w:rsidRPr="0068168E">
        <w:rPr>
          <w:rFonts w:ascii="Times New Roman" w:hAnsi="Times New Roman" w:cs="Times New Roman"/>
          <w:sz w:val="20"/>
          <w:szCs w:val="20"/>
        </w:rPr>
        <w:t>$</w:t>
      </w:r>
      <w:r w:rsidRPr="0068168E">
        <w:rPr>
          <w:rFonts w:ascii="Times New Roman" w:hAnsi="Times New Roman" w:cs="Times New Roman"/>
          <w:sz w:val="20"/>
          <w:szCs w:val="20"/>
        </w:rPr>
        <w:tab/>
      </w:r>
      <w:r w:rsidRPr="0068168E">
        <w:rPr>
          <w:rFonts w:ascii="Times New Roman" w:hAnsi="Times New Roman" w:cs="Times New Roman"/>
          <w:sz w:val="20"/>
          <w:szCs w:val="20"/>
        </w:rPr>
        <w:tab/>
      </w:r>
      <w:r w:rsidRPr="0068168E">
        <w:rPr>
          <w:rFonts w:ascii="Times New Roman" w:hAnsi="Times New Roman" w:cs="Times New Roman"/>
          <w:sz w:val="20"/>
          <w:szCs w:val="20"/>
        </w:rPr>
        <w:tab/>
      </w:r>
      <w:r w:rsidRPr="0068168E">
        <w:rPr>
          <w:rFonts w:ascii="Times New Roman" w:hAnsi="Times New Roman" w:cs="Times New Roman"/>
          <w:sz w:val="20"/>
          <w:szCs w:val="20"/>
        </w:rPr>
        <w:tab/>
      </w:r>
      <w:r w:rsidRPr="0068168E">
        <w:rPr>
          <w:rFonts w:ascii="Times New Roman" w:hAnsi="Times New Roman" w:cs="Times New Roman"/>
          <w:sz w:val="20"/>
          <w:szCs w:val="20"/>
        </w:rPr>
        <w:tab/>
      </w:r>
      <w:r w:rsidRPr="0068168E">
        <w:rPr>
          <w:rFonts w:ascii="Times New Roman" w:hAnsi="Times New Roman" w:cs="Times New Roman"/>
          <w:sz w:val="20"/>
          <w:szCs w:val="20"/>
        </w:rPr>
        <w:tab/>
      </w:r>
      <w:r w:rsidRPr="0068168E">
        <w:rPr>
          <w:rFonts w:ascii="Times New Roman" w:hAnsi="Times New Roman" w:cs="Times New Roman"/>
          <w:sz w:val="20"/>
          <w:szCs w:val="20"/>
        </w:rPr>
        <w:tab/>
      </w:r>
      <w:r w:rsidRPr="0068168E">
        <w:rPr>
          <w:rFonts w:ascii="Times New Roman" w:hAnsi="Times New Roman" w:cs="Times New Roman"/>
          <w:sz w:val="20"/>
          <w:szCs w:val="20"/>
        </w:rPr>
        <w:tab/>
      </w:r>
    </w:p>
    <w:p w14:paraId="0A6E85A4" w14:textId="77777777" w:rsidR="0068168E" w:rsidRPr="0068168E" w:rsidRDefault="0068168E" w:rsidP="0068168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0"/>
          <w:szCs w:val="20"/>
        </w:rPr>
      </w:pPr>
      <w:r w:rsidRPr="0068168E">
        <w:rPr>
          <w:rFonts w:ascii="Times New Roman" w:hAnsi="Times New Roman" w:cs="Times New Roman"/>
          <w:sz w:val="20"/>
          <w:szCs w:val="20"/>
        </w:rPr>
        <w:t>$</w:t>
      </w:r>
    </w:p>
    <w:p w14:paraId="4D099C79" w14:textId="77777777" w:rsidR="0068168E" w:rsidRPr="0068168E" w:rsidRDefault="0068168E" w:rsidP="0068168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0"/>
          <w:szCs w:val="20"/>
        </w:rPr>
      </w:pPr>
      <w:r w:rsidRPr="0068168E">
        <w:rPr>
          <w:rFonts w:ascii="Times New Roman" w:hAnsi="Times New Roman" w:cs="Times New Roman"/>
          <w:sz w:val="20"/>
          <w:szCs w:val="20"/>
        </w:rPr>
        <w:t>$</w:t>
      </w:r>
    </w:p>
    <w:p w14:paraId="04C4BB22" w14:textId="77777777" w:rsidR="0068168E" w:rsidRPr="0068168E" w:rsidRDefault="0068168E" w:rsidP="0068168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0"/>
          <w:szCs w:val="20"/>
        </w:rPr>
      </w:pPr>
      <w:r w:rsidRPr="0068168E">
        <w:rPr>
          <w:rFonts w:ascii="Times New Roman" w:hAnsi="Times New Roman" w:cs="Times New Roman"/>
          <w:sz w:val="20"/>
          <w:szCs w:val="20"/>
        </w:rPr>
        <w:t>$</w:t>
      </w:r>
    </w:p>
    <w:p w14:paraId="0A4BAD6B" w14:textId="77777777" w:rsidR="0068168E" w:rsidRPr="0068168E" w:rsidRDefault="0068168E" w:rsidP="0068168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0"/>
          <w:szCs w:val="20"/>
        </w:rPr>
      </w:pPr>
      <w:r w:rsidRPr="0068168E">
        <w:rPr>
          <w:rFonts w:ascii="Times New Roman" w:hAnsi="Times New Roman" w:cs="Times New Roman"/>
          <w:sz w:val="20"/>
          <w:szCs w:val="20"/>
        </w:rPr>
        <w:t>$</w:t>
      </w:r>
    </w:p>
    <w:p w14:paraId="14489FD7" w14:textId="77777777" w:rsidR="0068168E" w:rsidRPr="0068168E" w:rsidRDefault="0068168E" w:rsidP="0068168E">
      <w:pPr>
        <w:rPr>
          <w:rFonts w:ascii="Times New Roman" w:hAnsi="Times New Roman" w:cs="Times New Roman"/>
          <w:sz w:val="16"/>
          <w:szCs w:val="16"/>
        </w:rPr>
      </w:pPr>
    </w:p>
    <w:p w14:paraId="51FD6D72" w14:textId="7A703511" w:rsidR="0068168E" w:rsidRPr="0068168E" w:rsidRDefault="0068168E" w:rsidP="0068168E">
      <w:pPr>
        <w:rPr>
          <w:rFonts w:ascii="Times New Roman" w:hAnsi="Times New Roman" w:cs="Times New Roman"/>
          <w:sz w:val="16"/>
          <w:szCs w:val="16"/>
        </w:rPr>
      </w:pPr>
      <w:r w:rsidRPr="0068168E">
        <w:rPr>
          <w:rFonts w:ascii="Times New Roman" w:hAnsi="Times New Roman" w:cs="Times New Roman"/>
          <w:sz w:val="16"/>
          <w:szCs w:val="16"/>
        </w:rPr>
        <w:t>I (we) authorize the hospital</w:t>
      </w:r>
      <w:r w:rsidR="0007166C">
        <w:rPr>
          <w:rFonts w:ascii="Times New Roman" w:hAnsi="Times New Roman" w:cs="Times New Roman"/>
          <w:sz w:val="16"/>
          <w:szCs w:val="16"/>
        </w:rPr>
        <w:t xml:space="preserve"> and/or Physicians Group</w:t>
      </w:r>
      <w:r w:rsidRPr="0068168E">
        <w:rPr>
          <w:rFonts w:ascii="Times New Roman" w:hAnsi="Times New Roman" w:cs="Times New Roman"/>
          <w:sz w:val="16"/>
          <w:szCs w:val="16"/>
        </w:rPr>
        <w:t xml:space="preserve"> to make whatever inquiries it deems necessary in evaluation of my credit worthiness, to contact consumer reporting agencies and other persons and to secure consumer reports and other information about me.  I (we) authorize and direct any consumer reporting agency or other persons to furnish to the hospital</w:t>
      </w:r>
      <w:r w:rsidR="0007166C">
        <w:rPr>
          <w:rFonts w:ascii="Times New Roman" w:hAnsi="Times New Roman" w:cs="Times New Roman"/>
          <w:sz w:val="16"/>
          <w:szCs w:val="16"/>
        </w:rPr>
        <w:t xml:space="preserve"> and/or Physicians Group</w:t>
      </w:r>
      <w:r w:rsidRPr="0068168E">
        <w:rPr>
          <w:rFonts w:ascii="Times New Roman" w:hAnsi="Times New Roman" w:cs="Times New Roman"/>
          <w:sz w:val="16"/>
          <w:szCs w:val="16"/>
        </w:rPr>
        <w:t xml:space="preserve"> such information about me (us) that it has or obtains. </w:t>
      </w:r>
      <w:r w:rsidR="00AE736F">
        <w:rPr>
          <w:rFonts w:ascii="Times New Roman" w:hAnsi="Times New Roman" w:cs="Times New Roman"/>
          <w:sz w:val="16"/>
          <w:szCs w:val="16"/>
        </w:rPr>
        <w:t xml:space="preserve"> </w:t>
      </w:r>
      <w:r w:rsidRPr="0068168E">
        <w:rPr>
          <w:rFonts w:ascii="Times New Roman" w:hAnsi="Times New Roman" w:cs="Times New Roman"/>
          <w:sz w:val="16"/>
          <w:szCs w:val="16"/>
        </w:rPr>
        <w:t>I certify that the above information is true and accurate to the best of my knowledge.  Further, I will direct any assistance (Medicaid, Medicare or other insurance coverage and /or insurance settlements) which may be available for payment of my hospital</w:t>
      </w:r>
      <w:r w:rsidR="00AE736F">
        <w:rPr>
          <w:rFonts w:ascii="Times New Roman" w:hAnsi="Times New Roman" w:cs="Times New Roman"/>
          <w:sz w:val="16"/>
          <w:szCs w:val="16"/>
        </w:rPr>
        <w:t xml:space="preserve"> and/or Physicians Group</w:t>
      </w:r>
      <w:r w:rsidRPr="0068168E">
        <w:rPr>
          <w:rFonts w:ascii="Times New Roman" w:hAnsi="Times New Roman" w:cs="Times New Roman"/>
          <w:sz w:val="16"/>
          <w:szCs w:val="16"/>
        </w:rPr>
        <w:t xml:space="preserve"> charge, and I will take any action reasonably necessary to obtain such assistance and will assign or pass to the hospital</w:t>
      </w:r>
      <w:r w:rsidR="00AE736F">
        <w:rPr>
          <w:rFonts w:ascii="Times New Roman" w:hAnsi="Times New Roman" w:cs="Times New Roman"/>
          <w:sz w:val="16"/>
          <w:szCs w:val="16"/>
        </w:rPr>
        <w:t xml:space="preserve"> and/or Physicians Group</w:t>
      </w:r>
      <w:r w:rsidRPr="0068168E">
        <w:rPr>
          <w:rFonts w:ascii="Times New Roman" w:hAnsi="Times New Roman" w:cs="Times New Roman"/>
          <w:sz w:val="16"/>
          <w:szCs w:val="16"/>
        </w:rPr>
        <w:t xml:space="preserve"> the amount recovered for hospital</w:t>
      </w:r>
      <w:r w:rsidR="00AE736F">
        <w:rPr>
          <w:rFonts w:ascii="Times New Roman" w:hAnsi="Times New Roman" w:cs="Times New Roman"/>
          <w:sz w:val="16"/>
          <w:szCs w:val="16"/>
        </w:rPr>
        <w:t xml:space="preserve"> and/or Physicians Group</w:t>
      </w:r>
      <w:r w:rsidRPr="0068168E">
        <w:rPr>
          <w:rFonts w:ascii="Times New Roman" w:hAnsi="Times New Roman" w:cs="Times New Roman"/>
          <w:sz w:val="16"/>
          <w:szCs w:val="16"/>
        </w:rPr>
        <w:t xml:space="preserve"> charges.   I also understand that if the information which I submit is determined to be false, such a determination will result in denial of providing financial assistance services, and that I will be liable for charges for services provided.  </w:t>
      </w:r>
      <w:r w:rsidRPr="0068168E">
        <w:rPr>
          <w:rFonts w:ascii="Times New Roman" w:hAnsi="Times New Roman" w:cs="Times New Roman"/>
          <w:color w:val="000000"/>
          <w:sz w:val="16"/>
          <w:szCs w:val="16"/>
        </w:rPr>
        <w:t>If you are eligible for a reduction of your bill, the amount you may owe will be determined by a sliding scale based on the Federal Poverty Guidelines.</w:t>
      </w:r>
    </w:p>
    <w:p w14:paraId="025C8ABB" w14:textId="77777777" w:rsidR="0068168E" w:rsidRPr="0068168E" w:rsidRDefault="0068168E" w:rsidP="0068168E">
      <w:pPr>
        <w:rPr>
          <w:rFonts w:ascii="Times New Roman" w:hAnsi="Times New Roman" w:cs="Times New Roman"/>
          <w:sz w:val="16"/>
          <w:szCs w:val="16"/>
        </w:rPr>
      </w:pPr>
    </w:p>
    <w:p w14:paraId="3342D305" w14:textId="77777777" w:rsidR="0068168E" w:rsidRPr="0068168E" w:rsidRDefault="0068168E" w:rsidP="0068168E">
      <w:pPr>
        <w:rPr>
          <w:rFonts w:ascii="Times New Roman" w:hAnsi="Times New Roman" w:cs="Times New Roman"/>
          <w:sz w:val="16"/>
          <w:szCs w:val="16"/>
        </w:rPr>
      </w:pPr>
    </w:p>
    <w:p w14:paraId="25A62B4E" w14:textId="77777777" w:rsidR="0068168E" w:rsidRPr="0068168E" w:rsidRDefault="0068168E" w:rsidP="0068168E">
      <w:pPr>
        <w:rPr>
          <w:rFonts w:ascii="Times New Roman" w:hAnsi="Times New Roman" w:cs="Times New Roman"/>
          <w:sz w:val="20"/>
          <w:szCs w:val="20"/>
        </w:rPr>
      </w:pPr>
      <w:r w:rsidRPr="0068168E">
        <w:rPr>
          <w:rFonts w:ascii="Times New Roman" w:hAnsi="Times New Roman" w:cs="Times New Roman"/>
          <w:sz w:val="20"/>
          <w:szCs w:val="20"/>
        </w:rPr>
        <w:t>Applicant Signature</w:t>
      </w:r>
      <w:r w:rsidRPr="0068168E">
        <w:rPr>
          <w:rFonts w:ascii="Times New Roman" w:hAnsi="Times New Roman" w:cs="Times New Roman"/>
          <w:sz w:val="20"/>
          <w:szCs w:val="20"/>
          <w:u w:val="single"/>
        </w:rPr>
        <w:tab/>
      </w:r>
      <w:r w:rsidRPr="0068168E">
        <w:rPr>
          <w:rFonts w:ascii="Times New Roman" w:hAnsi="Times New Roman" w:cs="Times New Roman"/>
          <w:sz w:val="20"/>
          <w:szCs w:val="20"/>
          <w:u w:val="single"/>
        </w:rPr>
        <w:tab/>
      </w:r>
      <w:r w:rsidRPr="0068168E">
        <w:rPr>
          <w:rFonts w:ascii="Times New Roman" w:hAnsi="Times New Roman" w:cs="Times New Roman"/>
          <w:sz w:val="20"/>
          <w:szCs w:val="20"/>
          <w:u w:val="single"/>
        </w:rPr>
        <w:tab/>
      </w:r>
      <w:r w:rsidRPr="0068168E">
        <w:rPr>
          <w:rFonts w:ascii="Times New Roman" w:hAnsi="Times New Roman" w:cs="Times New Roman"/>
          <w:sz w:val="20"/>
          <w:szCs w:val="20"/>
          <w:u w:val="single"/>
        </w:rPr>
        <w:tab/>
      </w:r>
      <w:r w:rsidRPr="0068168E">
        <w:rPr>
          <w:rFonts w:ascii="Times New Roman" w:hAnsi="Times New Roman" w:cs="Times New Roman"/>
          <w:sz w:val="20"/>
          <w:szCs w:val="20"/>
          <w:u w:val="single"/>
        </w:rPr>
        <w:tab/>
      </w:r>
      <w:r w:rsidRPr="0068168E">
        <w:rPr>
          <w:rFonts w:ascii="Times New Roman" w:hAnsi="Times New Roman" w:cs="Times New Roman"/>
          <w:sz w:val="20"/>
          <w:szCs w:val="20"/>
          <w:u w:val="single"/>
        </w:rPr>
        <w:tab/>
      </w:r>
      <w:r w:rsidRPr="0068168E">
        <w:rPr>
          <w:rFonts w:ascii="Times New Roman" w:hAnsi="Times New Roman" w:cs="Times New Roman"/>
          <w:sz w:val="20"/>
          <w:szCs w:val="20"/>
        </w:rPr>
        <w:t>Date ________________________</w:t>
      </w:r>
    </w:p>
    <w:p w14:paraId="72D81A90" w14:textId="77777777" w:rsidR="0068168E" w:rsidRPr="0068168E" w:rsidRDefault="0068168E" w:rsidP="0068168E">
      <w:pPr>
        <w:rPr>
          <w:rFonts w:ascii="Times New Roman" w:hAnsi="Times New Roman" w:cs="Times New Roman"/>
          <w:sz w:val="20"/>
          <w:szCs w:val="20"/>
        </w:rPr>
      </w:pPr>
    </w:p>
    <w:p w14:paraId="677FEE3C" w14:textId="77777777" w:rsidR="0068168E" w:rsidRPr="0068168E" w:rsidRDefault="0068168E" w:rsidP="0068168E">
      <w:pPr>
        <w:rPr>
          <w:rFonts w:ascii="Times New Roman" w:hAnsi="Times New Roman" w:cs="Times New Roman"/>
          <w:sz w:val="20"/>
          <w:szCs w:val="20"/>
        </w:rPr>
      </w:pPr>
    </w:p>
    <w:p w14:paraId="31E3719A" w14:textId="77777777" w:rsidR="0068168E" w:rsidRPr="0068168E" w:rsidRDefault="0068168E" w:rsidP="0068168E">
      <w:pPr>
        <w:rPr>
          <w:rFonts w:ascii="Times New Roman" w:hAnsi="Times New Roman" w:cs="Times New Roman"/>
          <w:sz w:val="20"/>
          <w:szCs w:val="20"/>
        </w:rPr>
      </w:pPr>
      <w:r w:rsidRPr="0068168E">
        <w:rPr>
          <w:rFonts w:ascii="Times New Roman" w:hAnsi="Times New Roman" w:cs="Times New Roman"/>
          <w:sz w:val="20"/>
          <w:szCs w:val="20"/>
        </w:rPr>
        <w:t>Co-Applicant Signature</w:t>
      </w:r>
      <w:r w:rsidRPr="0068168E">
        <w:rPr>
          <w:rFonts w:ascii="Times New Roman" w:hAnsi="Times New Roman" w:cs="Times New Roman"/>
          <w:sz w:val="20"/>
          <w:szCs w:val="20"/>
          <w:u w:val="single"/>
        </w:rPr>
        <w:tab/>
      </w:r>
      <w:r w:rsidRPr="0068168E">
        <w:rPr>
          <w:rFonts w:ascii="Times New Roman" w:hAnsi="Times New Roman" w:cs="Times New Roman"/>
          <w:sz w:val="20"/>
          <w:szCs w:val="20"/>
          <w:u w:val="single"/>
        </w:rPr>
        <w:tab/>
      </w:r>
      <w:r w:rsidRPr="0068168E">
        <w:rPr>
          <w:rFonts w:ascii="Times New Roman" w:hAnsi="Times New Roman" w:cs="Times New Roman"/>
          <w:sz w:val="20"/>
          <w:szCs w:val="20"/>
          <w:u w:val="single"/>
        </w:rPr>
        <w:tab/>
      </w:r>
      <w:r w:rsidRPr="0068168E">
        <w:rPr>
          <w:rFonts w:ascii="Times New Roman" w:hAnsi="Times New Roman" w:cs="Times New Roman"/>
          <w:sz w:val="20"/>
          <w:szCs w:val="20"/>
          <w:u w:val="single"/>
        </w:rPr>
        <w:tab/>
      </w:r>
      <w:r w:rsidRPr="0068168E">
        <w:rPr>
          <w:rFonts w:ascii="Times New Roman" w:hAnsi="Times New Roman" w:cs="Times New Roman"/>
          <w:sz w:val="20"/>
          <w:szCs w:val="20"/>
          <w:u w:val="single"/>
        </w:rPr>
        <w:tab/>
      </w:r>
      <w:r w:rsidRPr="0068168E">
        <w:rPr>
          <w:rFonts w:ascii="Times New Roman" w:hAnsi="Times New Roman" w:cs="Times New Roman"/>
          <w:sz w:val="20"/>
          <w:szCs w:val="20"/>
          <w:u w:val="single"/>
        </w:rPr>
        <w:tab/>
      </w:r>
      <w:r w:rsidRPr="0068168E">
        <w:rPr>
          <w:rFonts w:ascii="Times New Roman" w:hAnsi="Times New Roman" w:cs="Times New Roman"/>
          <w:sz w:val="20"/>
          <w:szCs w:val="20"/>
        </w:rPr>
        <w:t>Date ________________________</w:t>
      </w:r>
    </w:p>
    <w:p w14:paraId="7D89F9CF" w14:textId="77777777" w:rsidR="0068168E" w:rsidRPr="0068168E" w:rsidRDefault="0068168E" w:rsidP="0068168E">
      <w:pPr>
        <w:rPr>
          <w:rFonts w:ascii="Times New Roman" w:hAnsi="Times New Roman" w:cs="Times New Roman"/>
          <w:sz w:val="20"/>
          <w:szCs w:val="20"/>
        </w:rPr>
      </w:pPr>
    </w:p>
    <w:p w14:paraId="31416460" w14:textId="77777777" w:rsidR="0068168E" w:rsidRPr="0068168E" w:rsidRDefault="0068168E" w:rsidP="0068168E">
      <w:pPr>
        <w:rPr>
          <w:rFonts w:ascii="Times New Roman" w:hAnsi="Times New Roman" w:cs="Times New Roman"/>
          <w:sz w:val="20"/>
          <w:szCs w:val="20"/>
        </w:rPr>
      </w:pPr>
    </w:p>
    <w:p w14:paraId="34B47930" w14:textId="4B6521C5" w:rsidR="0068168E" w:rsidRPr="0068168E" w:rsidRDefault="0068168E" w:rsidP="0068168E">
      <w:pPr>
        <w:rPr>
          <w:rFonts w:ascii="Times New Roman" w:hAnsi="Times New Roman" w:cs="Times New Roman"/>
          <w:sz w:val="20"/>
          <w:szCs w:val="20"/>
        </w:rPr>
      </w:pPr>
      <w:r w:rsidRPr="0068168E">
        <w:rPr>
          <w:rFonts w:ascii="Times New Roman" w:hAnsi="Times New Roman" w:cs="Times New Roman"/>
          <w:sz w:val="20"/>
          <w:szCs w:val="20"/>
        </w:rPr>
        <w:t>Approved ________________________________________________</w:t>
      </w:r>
      <w:r>
        <w:rPr>
          <w:rFonts w:ascii="Times New Roman" w:hAnsi="Times New Roman" w:cs="Times New Roman"/>
          <w:sz w:val="20"/>
          <w:szCs w:val="20"/>
        </w:rPr>
        <w:t>_</w:t>
      </w:r>
      <w:r w:rsidRPr="0068168E">
        <w:rPr>
          <w:rFonts w:ascii="Times New Roman" w:hAnsi="Times New Roman" w:cs="Times New Roman"/>
          <w:sz w:val="20"/>
          <w:szCs w:val="20"/>
        </w:rPr>
        <w:t>Date _________________________</w:t>
      </w:r>
    </w:p>
    <w:p w14:paraId="0A99F6C4" w14:textId="77777777" w:rsidR="0068168E" w:rsidRPr="0068168E" w:rsidRDefault="0068168E" w:rsidP="0068168E">
      <w:pPr>
        <w:rPr>
          <w:rFonts w:ascii="Times New Roman" w:hAnsi="Times New Roman" w:cs="Times New Roman"/>
          <w:sz w:val="20"/>
          <w:szCs w:val="20"/>
        </w:rPr>
      </w:pPr>
    </w:p>
    <w:p w14:paraId="08C00ED7" w14:textId="0AF8A35C" w:rsidR="0068168E" w:rsidRPr="0068168E" w:rsidRDefault="0068168E" w:rsidP="0068168E">
      <w:pPr>
        <w:rPr>
          <w:rFonts w:ascii="Times New Roman" w:hAnsi="Times New Roman" w:cs="Times New Roman"/>
        </w:rPr>
      </w:pPr>
      <w:r w:rsidRPr="0068168E">
        <w:rPr>
          <w:rFonts w:ascii="Times New Roman" w:hAnsi="Times New Roman" w:cs="Times New Roman"/>
        </w:rPr>
        <w:t>Financial concerns can interfere with recovery simply because patients don’t understand why and how they are charged.  Please familiarize yourself with the terms of your insurance coverage to he</w:t>
      </w:r>
      <w:r w:rsidR="00AE736F">
        <w:rPr>
          <w:rFonts w:ascii="Times New Roman" w:hAnsi="Times New Roman" w:cs="Times New Roman"/>
        </w:rPr>
        <w:t>lp you understand the hospital and/or Physicians Group</w:t>
      </w:r>
      <w:r w:rsidRPr="0068168E">
        <w:rPr>
          <w:rFonts w:ascii="Times New Roman" w:hAnsi="Times New Roman" w:cs="Times New Roman"/>
        </w:rPr>
        <w:t xml:space="preserve"> billing procedures and charges.</w:t>
      </w:r>
    </w:p>
    <w:p w14:paraId="4B060F11" w14:textId="77777777" w:rsidR="0068168E" w:rsidRPr="0068168E" w:rsidRDefault="0068168E" w:rsidP="0068168E">
      <w:pPr>
        <w:rPr>
          <w:rFonts w:ascii="Times New Roman" w:hAnsi="Times New Roman" w:cs="Times New Roman"/>
        </w:rPr>
      </w:pPr>
    </w:p>
    <w:p w14:paraId="427CEB86" w14:textId="77777777" w:rsidR="0068168E" w:rsidRPr="0068168E" w:rsidRDefault="0068168E" w:rsidP="0068168E">
      <w:pPr>
        <w:rPr>
          <w:rFonts w:ascii="Times New Roman" w:hAnsi="Times New Roman" w:cs="Times New Roman"/>
        </w:rPr>
      </w:pPr>
      <w:r w:rsidRPr="0068168E">
        <w:rPr>
          <w:rFonts w:ascii="Times New Roman" w:hAnsi="Times New Roman" w:cs="Times New Roman"/>
        </w:rPr>
        <w:t>Labette Health provides care to all people regardless of their ability to pay.  This application may provide assistance if you have no insurance, or have financial difficulty with an unpaid balance at Labette Health.</w:t>
      </w:r>
    </w:p>
    <w:p w14:paraId="4D64402E" w14:textId="77777777" w:rsidR="0068168E" w:rsidRPr="0068168E" w:rsidRDefault="0068168E" w:rsidP="0068168E">
      <w:pPr>
        <w:rPr>
          <w:rFonts w:ascii="Times New Roman" w:hAnsi="Times New Roman" w:cs="Times New Roman"/>
        </w:rPr>
      </w:pPr>
    </w:p>
    <w:p w14:paraId="19FF1003" w14:textId="77777777" w:rsidR="0068168E" w:rsidRPr="0068168E" w:rsidRDefault="0068168E" w:rsidP="0068168E">
      <w:pPr>
        <w:rPr>
          <w:rFonts w:ascii="Times New Roman" w:hAnsi="Times New Roman" w:cs="Times New Roman"/>
        </w:rPr>
      </w:pPr>
      <w:proofErr w:type="gramStart"/>
      <w:r w:rsidRPr="0068168E">
        <w:rPr>
          <w:rFonts w:ascii="Times New Roman" w:hAnsi="Times New Roman" w:cs="Times New Roman"/>
        </w:rPr>
        <w:t>For questions about the financial assistance call:  (620) 820-5257.</w:t>
      </w:r>
      <w:proofErr w:type="gramEnd"/>
    </w:p>
    <w:p w14:paraId="6915FAC2" w14:textId="77777777" w:rsidR="0068168E" w:rsidRPr="0068168E" w:rsidRDefault="0068168E" w:rsidP="0068168E">
      <w:pPr>
        <w:rPr>
          <w:rFonts w:ascii="Times New Roman" w:hAnsi="Times New Roman" w:cs="Times New Roman"/>
          <w:b/>
        </w:rPr>
      </w:pPr>
    </w:p>
    <w:p w14:paraId="0B41E31C" w14:textId="77777777" w:rsidR="0068168E" w:rsidRPr="0068168E" w:rsidRDefault="0068168E" w:rsidP="0068168E">
      <w:pPr>
        <w:rPr>
          <w:rFonts w:ascii="Times New Roman" w:hAnsi="Times New Roman" w:cs="Times New Roman"/>
          <w:b/>
        </w:rPr>
      </w:pPr>
      <w:r w:rsidRPr="0068168E">
        <w:rPr>
          <w:rFonts w:ascii="Times New Roman" w:hAnsi="Times New Roman" w:cs="Times New Roman"/>
          <w:b/>
        </w:rPr>
        <w:t>APPLICATION REQUIREMENTS</w:t>
      </w:r>
    </w:p>
    <w:p w14:paraId="79B25B98" w14:textId="27E80DFA" w:rsidR="0068168E" w:rsidRPr="0068168E" w:rsidRDefault="0068168E" w:rsidP="0068168E">
      <w:pPr>
        <w:numPr>
          <w:ilvl w:val="0"/>
          <w:numId w:val="10"/>
        </w:numPr>
        <w:rPr>
          <w:rFonts w:ascii="Times New Roman" w:hAnsi="Times New Roman" w:cs="Times New Roman"/>
        </w:rPr>
      </w:pPr>
      <w:r w:rsidRPr="0068168E">
        <w:rPr>
          <w:rFonts w:ascii="Times New Roman" w:hAnsi="Times New Roman" w:cs="Times New Roman"/>
        </w:rPr>
        <w:t xml:space="preserve">A fully completed and signed </w:t>
      </w:r>
      <w:r w:rsidR="00E44DA7">
        <w:rPr>
          <w:rFonts w:ascii="Times New Roman" w:hAnsi="Times New Roman" w:cs="Times New Roman"/>
        </w:rPr>
        <w:t>Application for Financial Assistance</w:t>
      </w:r>
      <w:r w:rsidRPr="0068168E">
        <w:rPr>
          <w:rFonts w:ascii="Times New Roman" w:hAnsi="Times New Roman" w:cs="Times New Roman"/>
        </w:rPr>
        <w:t>.</w:t>
      </w:r>
    </w:p>
    <w:p w14:paraId="4A70DFC9" w14:textId="77777777" w:rsidR="0068168E" w:rsidRPr="0068168E" w:rsidRDefault="0068168E" w:rsidP="0068168E">
      <w:pPr>
        <w:numPr>
          <w:ilvl w:val="0"/>
          <w:numId w:val="10"/>
        </w:numPr>
        <w:rPr>
          <w:rFonts w:ascii="Times New Roman" w:hAnsi="Times New Roman" w:cs="Times New Roman"/>
        </w:rPr>
      </w:pPr>
      <w:r w:rsidRPr="0068168E">
        <w:rPr>
          <w:rFonts w:ascii="Times New Roman" w:hAnsi="Times New Roman" w:cs="Times New Roman"/>
        </w:rPr>
        <w:t>Copies of all your income for the three months prior to date of this application for all persons living in the household must accompany your completed application.</w:t>
      </w:r>
    </w:p>
    <w:p w14:paraId="67460EBD" w14:textId="468F258F" w:rsidR="0068168E" w:rsidRPr="0068168E" w:rsidRDefault="0068168E" w:rsidP="0068168E">
      <w:pPr>
        <w:numPr>
          <w:ilvl w:val="0"/>
          <w:numId w:val="10"/>
        </w:numPr>
        <w:rPr>
          <w:rFonts w:ascii="Times New Roman" w:hAnsi="Times New Roman" w:cs="Times New Roman"/>
        </w:rPr>
      </w:pPr>
      <w:r w:rsidRPr="0068168E">
        <w:rPr>
          <w:rFonts w:ascii="Times New Roman" w:hAnsi="Times New Roman" w:cs="Times New Roman"/>
        </w:rPr>
        <w:t xml:space="preserve">A copy of last </w:t>
      </w:r>
      <w:r w:rsidR="00E44DA7" w:rsidRPr="0068168E">
        <w:rPr>
          <w:rFonts w:ascii="Times New Roman" w:hAnsi="Times New Roman" w:cs="Times New Roman"/>
        </w:rPr>
        <w:t>year</w:t>
      </w:r>
      <w:r w:rsidR="00E44DA7">
        <w:rPr>
          <w:rFonts w:ascii="Times New Roman" w:hAnsi="Times New Roman" w:cs="Times New Roman"/>
        </w:rPr>
        <w:t>’s</w:t>
      </w:r>
      <w:r w:rsidRPr="0068168E">
        <w:rPr>
          <w:rFonts w:ascii="Times New Roman" w:hAnsi="Times New Roman" w:cs="Times New Roman"/>
        </w:rPr>
        <w:t xml:space="preserve"> income tax return to verify all sources of income.  </w:t>
      </w:r>
    </w:p>
    <w:p w14:paraId="05B05802" w14:textId="77777777" w:rsidR="0068168E" w:rsidRPr="0068168E" w:rsidRDefault="0068168E" w:rsidP="0068168E">
      <w:pPr>
        <w:numPr>
          <w:ilvl w:val="0"/>
          <w:numId w:val="10"/>
        </w:numPr>
        <w:rPr>
          <w:rFonts w:ascii="Times New Roman" w:hAnsi="Times New Roman" w:cs="Times New Roman"/>
        </w:rPr>
      </w:pPr>
      <w:r w:rsidRPr="0068168E">
        <w:rPr>
          <w:rFonts w:ascii="Times New Roman" w:hAnsi="Times New Roman" w:cs="Times New Roman"/>
        </w:rPr>
        <w:t>Social Security cards can be used to verify family size.</w:t>
      </w:r>
    </w:p>
    <w:p w14:paraId="592CF50E" w14:textId="77777777" w:rsidR="0068168E" w:rsidRPr="0068168E" w:rsidRDefault="0068168E" w:rsidP="0068168E">
      <w:pPr>
        <w:numPr>
          <w:ilvl w:val="0"/>
          <w:numId w:val="10"/>
        </w:numPr>
        <w:rPr>
          <w:rFonts w:ascii="Times New Roman" w:hAnsi="Times New Roman" w:cs="Times New Roman"/>
        </w:rPr>
      </w:pPr>
      <w:r w:rsidRPr="0068168E">
        <w:rPr>
          <w:rFonts w:ascii="Times New Roman" w:hAnsi="Times New Roman" w:cs="Times New Roman"/>
        </w:rPr>
        <w:t>Verification that all insurance proceeds have been paid to Labette Health, including settlements.</w:t>
      </w:r>
    </w:p>
    <w:p w14:paraId="2CC1F9FF" w14:textId="77777777" w:rsidR="0068168E" w:rsidRPr="0068168E" w:rsidRDefault="0068168E" w:rsidP="0068168E">
      <w:pPr>
        <w:numPr>
          <w:ilvl w:val="0"/>
          <w:numId w:val="10"/>
        </w:numPr>
        <w:rPr>
          <w:rFonts w:ascii="Times New Roman" w:hAnsi="Times New Roman" w:cs="Times New Roman"/>
        </w:rPr>
      </w:pPr>
      <w:r w:rsidRPr="0068168E">
        <w:rPr>
          <w:rFonts w:ascii="Times New Roman" w:hAnsi="Times New Roman" w:cs="Times New Roman"/>
        </w:rPr>
        <w:t>If you do not have any insurance, you must apply for Medicaid before applying for financial assistance.</w:t>
      </w:r>
    </w:p>
    <w:p w14:paraId="28A0724C" w14:textId="77777777" w:rsidR="0068168E" w:rsidRPr="0068168E" w:rsidRDefault="0068168E" w:rsidP="0068168E">
      <w:pPr>
        <w:rPr>
          <w:rFonts w:ascii="Times New Roman" w:hAnsi="Times New Roman" w:cs="Times New Roman"/>
          <w:sz w:val="20"/>
          <w:szCs w:val="20"/>
        </w:rPr>
      </w:pPr>
    </w:p>
    <w:p w14:paraId="2E4D8C1A" w14:textId="77777777" w:rsidR="0068168E" w:rsidRPr="0068168E" w:rsidRDefault="0068168E" w:rsidP="0068168E">
      <w:pPr>
        <w:rPr>
          <w:rFonts w:ascii="Times New Roman" w:hAnsi="Times New Roman" w:cs="Times New Roman"/>
        </w:rPr>
      </w:pPr>
      <w:r w:rsidRPr="0068168E">
        <w:rPr>
          <w:rFonts w:ascii="Times New Roman" w:hAnsi="Times New Roman" w:cs="Times New Roman"/>
        </w:rPr>
        <w:t>Ways to return your application: you can mail it, fax it, e-mail or return it in person.</w:t>
      </w:r>
    </w:p>
    <w:p w14:paraId="700487A7" w14:textId="77777777" w:rsidR="0068168E" w:rsidRPr="0068168E" w:rsidRDefault="0068168E" w:rsidP="0068168E">
      <w:pPr>
        <w:rPr>
          <w:rFonts w:ascii="Times New Roman" w:hAnsi="Times New Roman" w:cs="Times New Roman"/>
        </w:rPr>
      </w:pPr>
      <w:r w:rsidRPr="0068168E">
        <w:rPr>
          <w:rFonts w:ascii="Times New Roman" w:hAnsi="Times New Roman" w:cs="Times New Roman"/>
        </w:rPr>
        <w:t>Labette Health</w:t>
      </w:r>
    </w:p>
    <w:p w14:paraId="78D4F312" w14:textId="77777777" w:rsidR="0068168E" w:rsidRPr="0068168E" w:rsidRDefault="0068168E" w:rsidP="0068168E">
      <w:pPr>
        <w:rPr>
          <w:rFonts w:ascii="Times New Roman" w:hAnsi="Times New Roman" w:cs="Times New Roman"/>
        </w:rPr>
      </w:pPr>
      <w:r w:rsidRPr="0068168E">
        <w:rPr>
          <w:rFonts w:ascii="Times New Roman" w:hAnsi="Times New Roman" w:cs="Times New Roman"/>
        </w:rPr>
        <w:t>Attn: Financial Counselor</w:t>
      </w:r>
    </w:p>
    <w:p w14:paraId="1C7DFED7" w14:textId="77777777" w:rsidR="0068168E" w:rsidRPr="0068168E" w:rsidRDefault="0068168E" w:rsidP="0068168E">
      <w:pPr>
        <w:rPr>
          <w:rFonts w:ascii="Times New Roman" w:hAnsi="Times New Roman" w:cs="Times New Roman"/>
        </w:rPr>
      </w:pPr>
      <w:smartTag w:uri="urn:schemas-microsoft-com:office:smarttags" w:element="Street">
        <w:smartTag w:uri="urn:schemas-microsoft-com:office:smarttags" w:element="address">
          <w:r w:rsidRPr="0068168E">
            <w:rPr>
              <w:rFonts w:ascii="Times New Roman" w:hAnsi="Times New Roman" w:cs="Times New Roman"/>
            </w:rPr>
            <w:t>1902 S. US Hwy</w:t>
          </w:r>
        </w:smartTag>
      </w:smartTag>
      <w:r w:rsidRPr="0068168E">
        <w:rPr>
          <w:rFonts w:ascii="Times New Roman" w:hAnsi="Times New Roman" w:cs="Times New Roman"/>
        </w:rPr>
        <w:t xml:space="preserve"> 59</w:t>
      </w:r>
    </w:p>
    <w:p w14:paraId="28A636FA" w14:textId="77777777" w:rsidR="0068168E" w:rsidRPr="0068168E" w:rsidRDefault="0068168E" w:rsidP="0068168E">
      <w:pPr>
        <w:rPr>
          <w:rFonts w:ascii="Times New Roman" w:hAnsi="Times New Roman" w:cs="Times New Roman"/>
        </w:rPr>
      </w:pPr>
      <w:smartTag w:uri="urn:schemas-microsoft-com:office:smarttags" w:element="place">
        <w:smartTag w:uri="urn:schemas-microsoft-com:office:smarttags" w:element="City">
          <w:r w:rsidRPr="0068168E">
            <w:rPr>
              <w:rFonts w:ascii="Times New Roman" w:hAnsi="Times New Roman" w:cs="Times New Roman"/>
            </w:rPr>
            <w:t>Parsons</w:t>
          </w:r>
        </w:smartTag>
        <w:r w:rsidRPr="0068168E">
          <w:rPr>
            <w:rFonts w:ascii="Times New Roman" w:hAnsi="Times New Roman" w:cs="Times New Roman"/>
          </w:rPr>
          <w:t xml:space="preserve">, </w:t>
        </w:r>
        <w:smartTag w:uri="urn:schemas-microsoft-com:office:smarttags" w:element="State">
          <w:r w:rsidRPr="0068168E">
            <w:rPr>
              <w:rFonts w:ascii="Times New Roman" w:hAnsi="Times New Roman" w:cs="Times New Roman"/>
            </w:rPr>
            <w:t>KS</w:t>
          </w:r>
        </w:smartTag>
        <w:r w:rsidRPr="0068168E">
          <w:rPr>
            <w:rFonts w:ascii="Times New Roman" w:hAnsi="Times New Roman" w:cs="Times New Roman"/>
          </w:rPr>
          <w:t xml:space="preserve"> </w:t>
        </w:r>
        <w:smartTag w:uri="urn:schemas-microsoft-com:office:smarttags" w:element="PostalCode">
          <w:r w:rsidRPr="0068168E">
            <w:rPr>
              <w:rFonts w:ascii="Times New Roman" w:hAnsi="Times New Roman" w:cs="Times New Roman"/>
            </w:rPr>
            <w:t>67357</w:t>
          </w:r>
        </w:smartTag>
      </w:smartTag>
    </w:p>
    <w:p w14:paraId="0B97E97E" w14:textId="77777777" w:rsidR="0068168E" w:rsidRPr="0068168E" w:rsidRDefault="0068168E" w:rsidP="0068168E">
      <w:pPr>
        <w:rPr>
          <w:rFonts w:ascii="Times New Roman" w:hAnsi="Times New Roman" w:cs="Times New Roman"/>
        </w:rPr>
      </w:pPr>
    </w:p>
    <w:p w14:paraId="5DE543FD" w14:textId="77777777" w:rsidR="0068168E" w:rsidRPr="0068168E" w:rsidRDefault="0068168E" w:rsidP="0068168E">
      <w:pPr>
        <w:rPr>
          <w:rFonts w:ascii="Times New Roman" w:hAnsi="Times New Roman" w:cs="Times New Roman"/>
        </w:rPr>
      </w:pPr>
      <w:r w:rsidRPr="0068168E">
        <w:rPr>
          <w:rFonts w:ascii="Times New Roman" w:hAnsi="Times New Roman" w:cs="Times New Roman"/>
        </w:rPr>
        <w:t>Fax: (620) 820-5485</w:t>
      </w:r>
    </w:p>
    <w:p w14:paraId="3F6E2A1C" w14:textId="77777777" w:rsidR="0068168E" w:rsidRPr="0068168E" w:rsidRDefault="0068168E" w:rsidP="0068168E">
      <w:pPr>
        <w:rPr>
          <w:rFonts w:ascii="Times New Roman" w:hAnsi="Times New Roman" w:cs="Times New Roman"/>
        </w:rPr>
      </w:pPr>
    </w:p>
    <w:p w14:paraId="00524EEA" w14:textId="77777777" w:rsidR="0068168E" w:rsidRPr="0068168E" w:rsidRDefault="0068168E" w:rsidP="0068168E">
      <w:pPr>
        <w:rPr>
          <w:rFonts w:ascii="Times New Roman" w:hAnsi="Times New Roman" w:cs="Times New Roman"/>
        </w:rPr>
      </w:pPr>
      <w:r w:rsidRPr="0068168E">
        <w:rPr>
          <w:rFonts w:ascii="Times New Roman" w:hAnsi="Times New Roman" w:cs="Times New Roman"/>
        </w:rPr>
        <w:t>E-mail: financialcounselor@labettehealth.com</w:t>
      </w:r>
    </w:p>
    <w:p w14:paraId="70AA1935" w14:textId="77777777" w:rsidR="0068168E" w:rsidRPr="0068168E" w:rsidRDefault="0068168E" w:rsidP="0068168E">
      <w:pPr>
        <w:rPr>
          <w:rFonts w:ascii="Times New Roman" w:hAnsi="Times New Roman" w:cs="Times New Roman"/>
        </w:rPr>
      </w:pPr>
    </w:p>
    <w:p w14:paraId="4895FAEB" w14:textId="0187978E" w:rsidR="0068168E" w:rsidRPr="0068168E" w:rsidRDefault="0068168E" w:rsidP="0068168E">
      <w:pPr>
        <w:rPr>
          <w:rFonts w:ascii="Times New Roman" w:hAnsi="Times New Roman" w:cs="Times New Roman"/>
        </w:rPr>
      </w:pPr>
      <w:r w:rsidRPr="0068168E">
        <w:rPr>
          <w:rFonts w:ascii="Times New Roman" w:hAnsi="Times New Roman" w:cs="Times New Roman"/>
        </w:rPr>
        <w:t>In person: the Business Office (registration</w:t>
      </w:r>
      <w:r w:rsidR="0007166C">
        <w:rPr>
          <w:rFonts w:ascii="Times New Roman" w:hAnsi="Times New Roman" w:cs="Times New Roman"/>
        </w:rPr>
        <w:t xml:space="preserve"> </w:t>
      </w:r>
      <w:r w:rsidRPr="0068168E">
        <w:rPr>
          <w:rFonts w:ascii="Times New Roman" w:hAnsi="Times New Roman" w:cs="Times New Roman"/>
        </w:rPr>
        <w:t>area) at Labette Health</w:t>
      </w:r>
    </w:p>
    <w:p w14:paraId="3CC7EA67" w14:textId="77777777" w:rsidR="0068168E" w:rsidRPr="0068168E" w:rsidRDefault="0068168E" w:rsidP="0068168E">
      <w:pPr>
        <w:rPr>
          <w:rFonts w:ascii="Times New Roman" w:hAnsi="Times New Roman" w:cs="Times New Roman"/>
          <w:b/>
        </w:rPr>
      </w:pPr>
    </w:p>
    <w:p w14:paraId="7284271B" w14:textId="4DAAB81B" w:rsidR="0068168E" w:rsidRDefault="0068168E" w:rsidP="0068168E">
      <w:pPr>
        <w:rPr>
          <w:rFonts w:ascii="Times New Roman" w:hAnsi="Times New Roman" w:cs="Times New Roman"/>
          <w:b/>
        </w:rPr>
      </w:pPr>
      <w:r w:rsidRPr="0068168E">
        <w:rPr>
          <w:rFonts w:ascii="Times New Roman" w:hAnsi="Times New Roman" w:cs="Times New Roman"/>
          <w:b/>
        </w:rPr>
        <w:t>Please note only accounts from Labette Health Physician</w:t>
      </w:r>
      <w:r w:rsidR="00124EF2">
        <w:rPr>
          <w:rFonts w:ascii="Times New Roman" w:hAnsi="Times New Roman" w:cs="Times New Roman"/>
          <w:b/>
        </w:rPr>
        <w:t>s</w:t>
      </w:r>
      <w:r w:rsidRPr="0068168E">
        <w:rPr>
          <w:rFonts w:ascii="Times New Roman" w:hAnsi="Times New Roman" w:cs="Times New Roman"/>
          <w:b/>
        </w:rPr>
        <w:t xml:space="preserve"> Group for this current year will be considered for financial assistance. Also, please be aware that payments must be made on your accounts during the application process until you are notified of approval or denial.</w:t>
      </w:r>
    </w:p>
    <w:p w14:paraId="28A47EB3" w14:textId="77777777" w:rsidR="0068168E" w:rsidRDefault="0068168E" w:rsidP="0068168E">
      <w:pPr>
        <w:rPr>
          <w:rFonts w:ascii="Times New Roman" w:hAnsi="Times New Roman" w:cs="Times New Roman"/>
          <w:b/>
        </w:rPr>
      </w:pPr>
    </w:p>
    <w:p w14:paraId="499D5E1C" w14:textId="77777777" w:rsidR="0068168E" w:rsidRDefault="0068168E" w:rsidP="0068168E">
      <w:pPr>
        <w:rPr>
          <w:rFonts w:ascii="Times New Roman" w:hAnsi="Times New Roman" w:cs="Times New Roman"/>
          <w:b/>
        </w:rPr>
      </w:pPr>
    </w:p>
    <w:p w14:paraId="35304425" w14:textId="77777777" w:rsidR="0068168E" w:rsidRDefault="0068168E" w:rsidP="0068168E">
      <w:pPr>
        <w:rPr>
          <w:rFonts w:ascii="Times New Roman" w:hAnsi="Times New Roman" w:cs="Times New Roman"/>
          <w:b/>
        </w:rPr>
      </w:pPr>
    </w:p>
    <w:p w14:paraId="52DD27E0" w14:textId="77777777" w:rsidR="0068168E" w:rsidRDefault="0068168E" w:rsidP="00442246">
      <w:pPr>
        <w:jc w:val="right"/>
        <w:rPr>
          <w:rFonts w:ascii="Times New Roman" w:hAnsi="Times New Roman" w:cs="Times New Roman"/>
          <w:b/>
          <w:sz w:val="20"/>
          <w:szCs w:val="20"/>
        </w:rPr>
      </w:pPr>
    </w:p>
    <w:p w14:paraId="7C704DA9" w14:textId="77777777" w:rsidR="00591EE0" w:rsidRDefault="00591EE0" w:rsidP="00442246">
      <w:pPr>
        <w:jc w:val="right"/>
        <w:rPr>
          <w:rFonts w:ascii="Times New Roman" w:hAnsi="Times New Roman" w:cs="Times New Roman"/>
          <w:b/>
          <w:sz w:val="20"/>
          <w:szCs w:val="20"/>
        </w:rPr>
      </w:pPr>
    </w:p>
    <w:p w14:paraId="7B603AB0" w14:textId="77777777" w:rsidR="00591EE0" w:rsidRDefault="00591EE0" w:rsidP="00442246">
      <w:pPr>
        <w:jc w:val="right"/>
        <w:rPr>
          <w:rFonts w:ascii="Times New Roman" w:hAnsi="Times New Roman" w:cs="Times New Roman"/>
          <w:b/>
          <w:sz w:val="20"/>
          <w:szCs w:val="20"/>
        </w:rPr>
      </w:pPr>
    </w:p>
    <w:p w14:paraId="35B85A2A" w14:textId="77777777" w:rsidR="00591EE0" w:rsidRDefault="00591EE0" w:rsidP="00442246">
      <w:pPr>
        <w:jc w:val="right"/>
        <w:rPr>
          <w:rFonts w:ascii="Times New Roman" w:hAnsi="Times New Roman" w:cs="Times New Roman"/>
          <w:b/>
          <w:sz w:val="20"/>
          <w:szCs w:val="20"/>
        </w:rPr>
      </w:pPr>
    </w:p>
    <w:p w14:paraId="7C67CA35" w14:textId="77777777" w:rsidR="00591EE0" w:rsidRDefault="00591EE0" w:rsidP="00442246">
      <w:pPr>
        <w:jc w:val="right"/>
        <w:rPr>
          <w:rFonts w:ascii="Times New Roman" w:hAnsi="Times New Roman" w:cs="Times New Roman"/>
          <w:b/>
          <w:sz w:val="20"/>
          <w:szCs w:val="20"/>
        </w:rPr>
      </w:pPr>
    </w:p>
    <w:p w14:paraId="34C54200" w14:textId="77777777" w:rsidR="00591EE0" w:rsidRDefault="00591EE0" w:rsidP="00442246">
      <w:pPr>
        <w:jc w:val="right"/>
        <w:rPr>
          <w:rFonts w:ascii="Times New Roman" w:hAnsi="Times New Roman" w:cs="Times New Roman"/>
          <w:b/>
          <w:sz w:val="20"/>
          <w:szCs w:val="20"/>
        </w:rPr>
      </w:pPr>
    </w:p>
    <w:p w14:paraId="0E81BF50" w14:textId="77777777" w:rsidR="00591EE0" w:rsidRDefault="00591EE0" w:rsidP="00442246">
      <w:pPr>
        <w:jc w:val="right"/>
        <w:rPr>
          <w:rFonts w:ascii="Times New Roman" w:hAnsi="Times New Roman" w:cs="Times New Roman"/>
          <w:b/>
          <w:sz w:val="20"/>
          <w:szCs w:val="20"/>
        </w:rPr>
      </w:pPr>
    </w:p>
    <w:p w14:paraId="22951437" w14:textId="77777777" w:rsidR="00591EE0" w:rsidRDefault="00591EE0" w:rsidP="00442246">
      <w:pPr>
        <w:jc w:val="right"/>
        <w:rPr>
          <w:rFonts w:ascii="Times New Roman" w:hAnsi="Times New Roman" w:cs="Times New Roman"/>
          <w:b/>
          <w:sz w:val="20"/>
          <w:szCs w:val="20"/>
        </w:rPr>
      </w:pPr>
    </w:p>
    <w:p w14:paraId="4C3545A4" w14:textId="77777777" w:rsidR="00591EE0" w:rsidRDefault="00591EE0" w:rsidP="00442246">
      <w:pPr>
        <w:jc w:val="right"/>
        <w:rPr>
          <w:rFonts w:ascii="Times New Roman" w:hAnsi="Times New Roman" w:cs="Times New Roman"/>
          <w:b/>
          <w:sz w:val="20"/>
          <w:szCs w:val="20"/>
        </w:rPr>
      </w:pPr>
    </w:p>
    <w:p w14:paraId="0FAAFF57" w14:textId="63EC9771" w:rsidR="00591EE0" w:rsidRDefault="00591EE0" w:rsidP="00591EE0">
      <w:pPr>
        <w:jc w:val="center"/>
        <w:rPr>
          <w:rFonts w:ascii="Times New Roman" w:hAnsi="Times New Roman" w:cs="Times New Roman"/>
          <w:b/>
          <w:sz w:val="20"/>
          <w:szCs w:val="20"/>
        </w:rPr>
      </w:pPr>
      <w:r>
        <w:rPr>
          <w:noProof/>
        </w:rPr>
        <w:drawing>
          <wp:inline distT="0" distB="0" distL="0" distR="0" wp14:anchorId="1344984F" wp14:editId="4993C9E4">
            <wp:extent cx="3436620" cy="800100"/>
            <wp:effectExtent l="0" t="0" r="0" b="0"/>
            <wp:docPr id="2" name="Picture 2" descr="Labette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ette Health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6620" cy="800100"/>
                    </a:xfrm>
                    <a:prstGeom prst="rect">
                      <a:avLst/>
                    </a:prstGeom>
                    <a:noFill/>
                    <a:ln>
                      <a:noFill/>
                    </a:ln>
                  </pic:spPr>
                </pic:pic>
              </a:graphicData>
            </a:graphic>
          </wp:inline>
        </w:drawing>
      </w:r>
    </w:p>
    <w:p w14:paraId="2E126D7F" w14:textId="77777777" w:rsidR="00591EE0" w:rsidRDefault="00591EE0" w:rsidP="00442246">
      <w:pPr>
        <w:jc w:val="right"/>
        <w:rPr>
          <w:rFonts w:ascii="Times New Roman" w:hAnsi="Times New Roman" w:cs="Times New Roman"/>
          <w:b/>
          <w:sz w:val="20"/>
          <w:szCs w:val="20"/>
        </w:rPr>
      </w:pPr>
    </w:p>
    <w:p w14:paraId="13FF6028" w14:textId="77777777" w:rsidR="00591EE0" w:rsidRPr="0068168E" w:rsidRDefault="00591EE0" w:rsidP="00442246">
      <w:pPr>
        <w:jc w:val="right"/>
        <w:rPr>
          <w:rFonts w:ascii="Times New Roman" w:hAnsi="Times New Roman" w:cs="Times New Roman"/>
          <w:b/>
          <w:sz w:val="20"/>
          <w:szCs w:val="20"/>
        </w:rPr>
      </w:pPr>
    </w:p>
    <w:p w14:paraId="75961DB1" w14:textId="148649BC" w:rsidR="00442246" w:rsidRPr="0068168E" w:rsidRDefault="00442246" w:rsidP="00243C49">
      <w:pPr>
        <w:jc w:val="center"/>
        <w:rPr>
          <w:rFonts w:ascii="Times New Roman" w:hAnsi="Times New Roman" w:cs="Times New Roman"/>
          <w:b/>
        </w:rPr>
      </w:pPr>
      <w:r w:rsidRPr="0068168E">
        <w:rPr>
          <w:rFonts w:ascii="Times New Roman" w:hAnsi="Times New Roman" w:cs="Times New Roman"/>
          <w:b/>
        </w:rPr>
        <w:t xml:space="preserve">APPENDIX </w:t>
      </w:r>
      <w:r w:rsidR="00DB6979">
        <w:rPr>
          <w:rFonts w:ascii="Times New Roman" w:hAnsi="Times New Roman" w:cs="Times New Roman"/>
          <w:b/>
        </w:rPr>
        <w:t>C</w:t>
      </w:r>
    </w:p>
    <w:p w14:paraId="52F3AD48" w14:textId="77777777" w:rsidR="002E6316" w:rsidRPr="0068168E" w:rsidRDefault="002E6316" w:rsidP="002E6316">
      <w:pPr>
        <w:jc w:val="center"/>
        <w:rPr>
          <w:rFonts w:ascii="Times New Roman" w:hAnsi="Times New Roman" w:cs="Times New Roman"/>
        </w:rPr>
      </w:pPr>
    </w:p>
    <w:p w14:paraId="2BBFDE8D" w14:textId="21D34FE7" w:rsidR="00591EE0" w:rsidRDefault="00591EE0" w:rsidP="002E6316">
      <w:pPr>
        <w:jc w:val="center"/>
        <w:rPr>
          <w:rFonts w:ascii="Times New Roman" w:hAnsi="Times New Roman" w:cs="Times New Roman"/>
          <w:b/>
          <w:sz w:val="28"/>
          <w:szCs w:val="28"/>
        </w:rPr>
      </w:pPr>
      <w:r>
        <w:rPr>
          <w:rFonts w:ascii="Times New Roman" w:hAnsi="Times New Roman" w:cs="Times New Roman"/>
          <w:b/>
          <w:sz w:val="28"/>
          <w:szCs w:val="28"/>
        </w:rPr>
        <w:t>Financial Arrangement Agreement</w:t>
      </w:r>
    </w:p>
    <w:p w14:paraId="7AC9912C" w14:textId="7CA0A77A" w:rsidR="00591EE0" w:rsidRPr="00591EE0" w:rsidRDefault="00E44DA7" w:rsidP="002E6316">
      <w:pPr>
        <w:jc w:val="center"/>
        <w:rPr>
          <w:rFonts w:ascii="Times New Roman" w:hAnsi="Times New Roman" w:cs="Times New Roman"/>
          <w:b/>
          <w:sz w:val="28"/>
          <w:szCs w:val="28"/>
        </w:rPr>
      </w:pPr>
      <w:r>
        <w:rPr>
          <w:rFonts w:ascii="Times New Roman" w:hAnsi="Times New Roman" w:cs="Times New Roman"/>
          <w:b/>
          <w:sz w:val="28"/>
          <w:szCs w:val="28"/>
        </w:rPr>
        <w:t xml:space="preserve">Hospital and/ or </w:t>
      </w:r>
      <w:r w:rsidR="00591EE0">
        <w:rPr>
          <w:rFonts w:ascii="Times New Roman" w:hAnsi="Times New Roman" w:cs="Times New Roman"/>
          <w:b/>
          <w:sz w:val="28"/>
          <w:szCs w:val="28"/>
        </w:rPr>
        <w:t>Physician</w:t>
      </w:r>
      <w:r w:rsidR="00573689">
        <w:rPr>
          <w:rFonts w:ascii="Times New Roman" w:hAnsi="Times New Roman" w:cs="Times New Roman"/>
          <w:b/>
          <w:sz w:val="28"/>
          <w:szCs w:val="28"/>
        </w:rPr>
        <w:t>s</w:t>
      </w:r>
      <w:r w:rsidR="00591EE0">
        <w:rPr>
          <w:rFonts w:ascii="Times New Roman" w:hAnsi="Times New Roman" w:cs="Times New Roman"/>
          <w:b/>
          <w:sz w:val="28"/>
          <w:szCs w:val="28"/>
        </w:rPr>
        <w:t xml:space="preserve"> Group</w:t>
      </w:r>
    </w:p>
    <w:p w14:paraId="104C2836" w14:textId="77777777" w:rsidR="002E6316" w:rsidRPr="0068168E" w:rsidRDefault="002E6316" w:rsidP="002E6316">
      <w:pPr>
        <w:jc w:val="center"/>
        <w:rPr>
          <w:rFonts w:ascii="Times New Roman" w:hAnsi="Times New Roman" w:cs="Times New Roman"/>
          <w:sz w:val="28"/>
          <w:szCs w:val="28"/>
        </w:rPr>
      </w:pPr>
    </w:p>
    <w:p w14:paraId="54AF59C3" w14:textId="77777777" w:rsidR="002E6316" w:rsidRPr="0068168E" w:rsidRDefault="002E6316" w:rsidP="002E6316">
      <w:pPr>
        <w:rPr>
          <w:rFonts w:ascii="Times New Roman" w:hAnsi="Times New Roman" w:cs="Times New Roman"/>
          <w:sz w:val="20"/>
          <w:szCs w:val="20"/>
        </w:rPr>
      </w:pPr>
    </w:p>
    <w:p w14:paraId="661365E1" w14:textId="77777777" w:rsidR="002E6316" w:rsidRPr="0068168E" w:rsidRDefault="002E6316" w:rsidP="002E6316">
      <w:pPr>
        <w:rPr>
          <w:rFonts w:ascii="Times New Roman" w:hAnsi="Times New Roman" w:cs="Times New Roman"/>
          <w:sz w:val="20"/>
          <w:szCs w:val="20"/>
        </w:rPr>
      </w:pPr>
      <w:r w:rsidRPr="0068168E">
        <w:rPr>
          <w:rFonts w:ascii="Times New Roman" w:hAnsi="Times New Roman" w:cs="Times New Roman"/>
          <w:sz w:val="20"/>
          <w:szCs w:val="20"/>
        </w:rPr>
        <w:t>Please check one of the following:</w:t>
      </w:r>
    </w:p>
    <w:p w14:paraId="113852FD" w14:textId="77777777" w:rsidR="002E6316" w:rsidRPr="0068168E" w:rsidRDefault="002E6316" w:rsidP="002E6316">
      <w:pPr>
        <w:rPr>
          <w:rFonts w:ascii="Times New Roman" w:hAnsi="Times New Roman" w:cs="Times New Roman"/>
          <w:sz w:val="20"/>
          <w:szCs w:val="20"/>
        </w:rPr>
      </w:pPr>
      <w:r w:rsidRPr="0068168E">
        <w:rPr>
          <w:rFonts w:ascii="Times New Roman" w:hAnsi="Times New Roman" w:cs="Times New Roman"/>
          <w:sz w:val="20"/>
          <w:szCs w:val="20"/>
        </w:rPr>
        <w:tab/>
      </w:r>
    </w:p>
    <w:p w14:paraId="38D47D1E" w14:textId="77777777" w:rsidR="002E6316" w:rsidRPr="0068168E" w:rsidRDefault="002E6316" w:rsidP="002E6316">
      <w:pPr>
        <w:numPr>
          <w:ilvl w:val="0"/>
          <w:numId w:val="11"/>
        </w:numPr>
        <w:rPr>
          <w:rFonts w:ascii="Times New Roman" w:hAnsi="Times New Roman" w:cs="Times New Roman"/>
          <w:sz w:val="20"/>
          <w:szCs w:val="20"/>
        </w:rPr>
      </w:pPr>
      <w:r w:rsidRPr="0068168E">
        <w:rPr>
          <w:rFonts w:ascii="Times New Roman" w:hAnsi="Times New Roman" w:cs="Times New Roman"/>
          <w:sz w:val="20"/>
          <w:szCs w:val="20"/>
        </w:rPr>
        <w:t>INSURANCE PLAN</w:t>
      </w:r>
    </w:p>
    <w:p w14:paraId="4AD0AD22" w14:textId="77777777" w:rsidR="002E6316" w:rsidRPr="0068168E" w:rsidRDefault="002E6316" w:rsidP="002E6316">
      <w:pPr>
        <w:ind w:left="1080"/>
        <w:rPr>
          <w:rFonts w:ascii="Times New Roman" w:hAnsi="Times New Roman" w:cs="Times New Roman"/>
          <w:sz w:val="20"/>
          <w:szCs w:val="20"/>
        </w:rPr>
      </w:pPr>
    </w:p>
    <w:p w14:paraId="428EC4E6" w14:textId="77777777" w:rsidR="002E6316" w:rsidRPr="0068168E" w:rsidRDefault="002E6316" w:rsidP="002E6316">
      <w:pPr>
        <w:ind w:left="1080"/>
        <w:rPr>
          <w:rFonts w:ascii="Times New Roman" w:hAnsi="Times New Roman" w:cs="Times New Roman"/>
          <w:sz w:val="20"/>
          <w:szCs w:val="20"/>
        </w:rPr>
      </w:pPr>
      <w:r w:rsidRPr="0068168E">
        <w:rPr>
          <w:rFonts w:ascii="Times New Roman" w:hAnsi="Times New Roman" w:cs="Times New Roman"/>
          <w:sz w:val="20"/>
          <w:szCs w:val="20"/>
        </w:rPr>
        <w:t>1.</w:t>
      </w:r>
      <w:r w:rsidRPr="0068168E">
        <w:rPr>
          <w:rFonts w:ascii="Times New Roman" w:hAnsi="Times New Roman" w:cs="Times New Roman"/>
          <w:sz w:val="20"/>
          <w:szCs w:val="20"/>
          <w:u w:val="single"/>
        </w:rPr>
        <w:t>________</w:t>
      </w:r>
      <w:r w:rsidRPr="0068168E">
        <w:rPr>
          <w:rFonts w:ascii="Times New Roman" w:hAnsi="Times New Roman" w:cs="Times New Roman"/>
          <w:sz w:val="20"/>
          <w:szCs w:val="20"/>
        </w:rPr>
        <w:t xml:space="preserve">I have Insurance, but do not have the policy information with me.  I </w:t>
      </w:r>
    </w:p>
    <w:p w14:paraId="7A247355" w14:textId="4270F566" w:rsidR="002E6316" w:rsidRPr="0068168E" w:rsidRDefault="002E6316" w:rsidP="002E6316">
      <w:pPr>
        <w:ind w:left="2160"/>
        <w:rPr>
          <w:rFonts w:ascii="Times New Roman" w:hAnsi="Times New Roman" w:cs="Times New Roman"/>
          <w:sz w:val="20"/>
          <w:szCs w:val="20"/>
        </w:rPr>
      </w:pPr>
      <w:r w:rsidRPr="0068168E">
        <w:rPr>
          <w:rFonts w:ascii="Times New Roman" w:hAnsi="Times New Roman" w:cs="Times New Roman"/>
          <w:sz w:val="20"/>
          <w:szCs w:val="20"/>
        </w:rPr>
        <w:t>understand it is my responsibility to provide this information to the Hospital</w:t>
      </w:r>
      <w:r w:rsidR="00366B50">
        <w:rPr>
          <w:rFonts w:ascii="Times New Roman" w:hAnsi="Times New Roman" w:cs="Times New Roman"/>
          <w:sz w:val="20"/>
          <w:szCs w:val="20"/>
        </w:rPr>
        <w:t xml:space="preserve"> and/or Physicians Group</w:t>
      </w:r>
      <w:r w:rsidRPr="0068168E">
        <w:rPr>
          <w:rFonts w:ascii="Times New Roman" w:hAnsi="Times New Roman" w:cs="Times New Roman"/>
          <w:sz w:val="20"/>
          <w:szCs w:val="20"/>
        </w:rPr>
        <w:t xml:space="preserve"> within 48 hours.  I assume any and all financial responsibility for this Hospital</w:t>
      </w:r>
      <w:r w:rsidR="00366B50">
        <w:rPr>
          <w:rFonts w:ascii="Times New Roman" w:hAnsi="Times New Roman" w:cs="Times New Roman"/>
          <w:sz w:val="20"/>
          <w:szCs w:val="20"/>
        </w:rPr>
        <w:t xml:space="preserve"> and /or Physicians Group</w:t>
      </w:r>
      <w:r w:rsidRPr="0068168E">
        <w:rPr>
          <w:rFonts w:ascii="Times New Roman" w:hAnsi="Times New Roman" w:cs="Times New Roman"/>
          <w:sz w:val="20"/>
          <w:szCs w:val="20"/>
        </w:rPr>
        <w:t xml:space="preserve"> visit.  </w:t>
      </w:r>
    </w:p>
    <w:p w14:paraId="63698487" w14:textId="77777777" w:rsidR="002E6316" w:rsidRPr="0068168E" w:rsidRDefault="002E6316" w:rsidP="002E6316">
      <w:pPr>
        <w:ind w:left="1080"/>
        <w:rPr>
          <w:rFonts w:ascii="Times New Roman" w:hAnsi="Times New Roman" w:cs="Times New Roman"/>
          <w:sz w:val="20"/>
          <w:szCs w:val="20"/>
        </w:rPr>
      </w:pPr>
    </w:p>
    <w:p w14:paraId="620E2A99" w14:textId="77777777" w:rsidR="002E6316" w:rsidRPr="0068168E" w:rsidRDefault="002E6316" w:rsidP="002E6316">
      <w:pPr>
        <w:ind w:left="1080"/>
        <w:rPr>
          <w:rFonts w:ascii="Times New Roman" w:hAnsi="Times New Roman" w:cs="Times New Roman"/>
          <w:sz w:val="20"/>
          <w:szCs w:val="20"/>
        </w:rPr>
      </w:pPr>
    </w:p>
    <w:p w14:paraId="54851D93" w14:textId="77777777" w:rsidR="002E6316" w:rsidRPr="0068168E" w:rsidRDefault="002E6316" w:rsidP="002E6316">
      <w:pPr>
        <w:rPr>
          <w:rFonts w:ascii="Times New Roman" w:hAnsi="Times New Roman" w:cs="Times New Roman"/>
          <w:sz w:val="20"/>
          <w:szCs w:val="20"/>
        </w:rPr>
      </w:pPr>
      <w:r w:rsidRPr="0068168E">
        <w:rPr>
          <w:rFonts w:ascii="Times New Roman" w:hAnsi="Times New Roman" w:cs="Times New Roman"/>
          <w:sz w:val="20"/>
          <w:szCs w:val="20"/>
        </w:rPr>
        <w:t>INSURANCE COMPANY_____________________________POLICY #____________________</w:t>
      </w:r>
    </w:p>
    <w:p w14:paraId="11CC831F" w14:textId="77777777" w:rsidR="002E6316" w:rsidRPr="0068168E" w:rsidRDefault="002E6316" w:rsidP="002E6316">
      <w:pPr>
        <w:rPr>
          <w:rFonts w:ascii="Times New Roman" w:hAnsi="Times New Roman" w:cs="Times New Roman"/>
          <w:sz w:val="20"/>
          <w:szCs w:val="20"/>
        </w:rPr>
      </w:pPr>
    </w:p>
    <w:p w14:paraId="6DCEF342" w14:textId="77777777" w:rsidR="002E6316" w:rsidRPr="0068168E" w:rsidRDefault="002E6316" w:rsidP="002E6316">
      <w:pPr>
        <w:rPr>
          <w:rFonts w:ascii="Times New Roman" w:hAnsi="Times New Roman" w:cs="Times New Roman"/>
          <w:sz w:val="20"/>
          <w:szCs w:val="20"/>
        </w:rPr>
      </w:pPr>
    </w:p>
    <w:p w14:paraId="37571141" w14:textId="77777777" w:rsidR="002E6316" w:rsidRPr="0068168E" w:rsidRDefault="002E6316" w:rsidP="002E6316">
      <w:pPr>
        <w:numPr>
          <w:ilvl w:val="0"/>
          <w:numId w:val="11"/>
        </w:numPr>
        <w:rPr>
          <w:rFonts w:ascii="Times New Roman" w:hAnsi="Times New Roman" w:cs="Times New Roman"/>
          <w:sz w:val="20"/>
          <w:szCs w:val="20"/>
        </w:rPr>
      </w:pPr>
      <w:r w:rsidRPr="0068168E">
        <w:rPr>
          <w:rFonts w:ascii="Times New Roman" w:hAnsi="Times New Roman" w:cs="Times New Roman"/>
          <w:sz w:val="20"/>
          <w:szCs w:val="20"/>
        </w:rPr>
        <w:t>CASH PLAN</w:t>
      </w:r>
    </w:p>
    <w:p w14:paraId="223DC235" w14:textId="77777777" w:rsidR="002E6316" w:rsidRPr="0068168E" w:rsidRDefault="002E6316" w:rsidP="002E6316">
      <w:pPr>
        <w:ind w:left="1080"/>
        <w:rPr>
          <w:rFonts w:ascii="Times New Roman" w:hAnsi="Times New Roman" w:cs="Times New Roman"/>
          <w:sz w:val="20"/>
          <w:szCs w:val="20"/>
        </w:rPr>
      </w:pPr>
      <w:r w:rsidRPr="0068168E">
        <w:rPr>
          <w:rFonts w:ascii="Times New Roman" w:hAnsi="Times New Roman" w:cs="Times New Roman"/>
          <w:sz w:val="20"/>
          <w:szCs w:val="20"/>
        </w:rPr>
        <w:t>I do not have insurance.  Please check one of the following</w:t>
      </w:r>
    </w:p>
    <w:p w14:paraId="36502BB1" w14:textId="77777777" w:rsidR="002E6316" w:rsidRPr="0068168E" w:rsidRDefault="002E6316" w:rsidP="002E6316">
      <w:pPr>
        <w:ind w:left="720"/>
        <w:rPr>
          <w:rFonts w:ascii="Times New Roman" w:hAnsi="Times New Roman" w:cs="Times New Roman"/>
          <w:sz w:val="20"/>
          <w:szCs w:val="20"/>
        </w:rPr>
      </w:pPr>
    </w:p>
    <w:p w14:paraId="3CA9073C" w14:textId="028324CC" w:rsidR="002E6316" w:rsidRPr="0068168E" w:rsidRDefault="002E6316" w:rsidP="002E6316">
      <w:pPr>
        <w:ind w:left="1080"/>
        <w:rPr>
          <w:rFonts w:ascii="Times New Roman" w:hAnsi="Times New Roman" w:cs="Times New Roman"/>
          <w:sz w:val="20"/>
          <w:szCs w:val="20"/>
        </w:rPr>
      </w:pPr>
      <w:r w:rsidRPr="0068168E">
        <w:rPr>
          <w:rFonts w:ascii="Times New Roman" w:hAnsi="Times New Roman" w:cs="Times New Roman"/>
          <w:sz w:val="20"/>
          <w:szCs w:val="20"/>
        </w:rPr>
        <w:t>1.</w:t>
      </w:r>
      <w:r w:rsidRPr="0068168E">
        <w:rPr>
          <w:rFonts w:ascii="Times New Roman" w:hAnsi="Times New Roman" w:cs="Times New Roman"/>
          <w:sz w:val="20"/>
          <w:szCs w:val="20"/>
          <w:u w:val="single"/>
        </w:rPr>
        <w:t>________</w:t>
      </w:r>
      <w:r w:rsidRPr="0068168E">
        <w:rPr>
          <w:rFonts w:ascii="Times New Roman" w:hAnsi="Times New Roman" w:cs="Times New Roman"/>
          <w:sz w:val="20"/>
          <w:szCs w:val="20"/>
        </w:rPr>
        <w:t>I will pay my account in full when leaving the hospital</w:t>
      </w:r>
      <w:r w:rsidR="00366B50">
        <w:rPr>
          <w:rFonts w:ascii="Times New Roman" w:hAnsi="Times New Roman" w:cs="Times New Roman"/>
          <w:sz w:val="20"/>
          <w:szCs w:val="20"/>
        </w:rPr>
        <w:t xml:space="preserve"> and/or Physicians Group</w:t>
      </w:r>
      <w:r w:rsidRPr="0068168E">
        <w:rPr>
          <w:rFonts w:ascii="Times New Roman" w:hAnsi="Times New Roman" w:cs="Times New Roman"/>
          <w:sz w:val="20"/>
          <w:szCs w:val="20"/>
        </w:rPr>
        <w:t>.</w:t>
      </w:r>
    </w:p>
    <w:p w14:paraId="3B874BC9" w14:textId="77777777" w:rsidR="002E6316" w:rsidRPr="0068168E" w:rsidRDefault="002E6316" w:rsidP="002E6316">
      <w:pPr>
        <w:ind w:left="1080"/>
        <w:rPr>
          <w:rFonts w:ascii="Times New Roman" w:hAnsi="Times New Roman" w:cs="Times New Roman"/>
          <w:sz w:val="20"/>
          <w:szCs w:val="20"/>
        </w:rPr>
      </w:pPr>
    </w:p>
    <w:p w14:paraId="50732055" w14:textId="77777777" w:rsidR="002E6316" w:rsidRPr="0068168E" w:rsidRDefault="002E6316" w:rsidP="002E6316">
      <w:pPr>
        <w:ind w:left="1080"/>
        <w:rPr>
          <w:rFonts w:ascii="Times New Roman" w:hAnsi="Times New Roman" w:cs="Times New Roman"/>
          <w:sz w:val="20"/>
          <w:szCs w:val="20"/>
        </w:rPr>
      </w:pPr>
      <w:r w:rsidRPr="0068168E">
        <w:rPr>
          <w:rFonts w:ascii="Times New Roman" w:hAnsi="Times New Roman" w:cs="Times New Roman"/>
          <w:sz w:val="20"/>
          <w:szCs w:val="20"/>
        </w:rPr>
        <w:t>2.</w:t>
      </w:r>
      <w:r w:rsidRPr="0068168E">
        <w:rPr>
          <w:rFonts w:ascii="Times New Roman" w:hAnsi="Times New Roman" w:cs="Times New Roman"/>
          <w:sz w:val="20"/>
          <w:szCs w:val="20"/>
          <w:u w:val="single"/>
        </w:rPr>
        <w:t>________</w:t>
      </w:r>
      <w:r w:rsidRPr="0068168E">
        <w:rPr>
          <w:rFonts w:ascii="Times New Roman" w:hAnsi="Times New Roman" w:cs="Times New Roman"/>
          <w:sz w:val="20"/>
          <w:szCs w:val="20"/>
        </w:rPr>
        <w:t xml:space="preserve">I would like to </w:t>
      </w:r>
      <w:proofErr w:type="spellStart"/>
      <w:r w:rsidRPr="0068168E">
        <w:rPr>
          <w:rFonts w:ascii="Times New Roman" w:hAnsi="Times New Roman" w:cs="Times New Roman"/>
          <w:sz w:val="20"/>
          <w:szCs w:val="20"/>
        </w:rPr>
        <w:t>pay__________now</w:t>
      </w:r>
      <w:proofErr w:type="spellEnd"/>
      <w:r w:rsidRPr="0068168E">
        <w:rPr>
          <w:rFonts w:ascii="Times New Roman" w:hAnsi="Times New Roman" w:cs="Times New Roman"/>
          <w:sz w:val="20"/>
          <w:szCs w:val="20"/>
        </w:rPr>
        <w:t xml:space="preserve"> and make payment arrangements for                  </w:t>
      </w:r>
    </w:p>
    <w:p w14:paraId="6BAC2D33" w14:textId="77777777" w:rsidR="002E6316" w:rsidRPr="0068168E" w:rsidRDefault="002E6316" w:rsidP="002E6316">
      <w:pPr>
        <w:ind w:left="1080"/>
        <w:rPr>
          <w:rFonts w:ascii="Times New Roman" w:hAnsi="Times New Roman" w:cs="Times New Roman"/>
          <w:sz w:val="20"/>
          <w:szCs w:val="20"/>
        </w:rPr>
      </w:pPr>
      <w:r w:rsidRPr="0068168E">
        <w:rPr>
          <w:rFonts w:ascii="Times New Roman" w:hAnsi="Times New Roman" w:cs="Times New Roman"/>
          <w:sz w:val="20"/>
          <w:szCs w:val="20"/>
        </w:rPr>
        <w:tab/>
      </w:r>
      <w:r w:rsidRPr="0068168E">
        <w:rPr>
          <w:rFonts w:ascii="Times New Roman" w:hAnsi="Times New Roman" w:cs="Times New Roman"/>
          <w:sz w:val="20"/>
          <w:szCs w:val="20"/>
        </w:rPr>
        <w:tab/>
        <w:t>the balance</w:t>
      </w:r>
    </w:p>
    <w:p w14:paraId="474EF2F1" w14:textId="77777777" w:rsidR="002E6316" w:rsidRPr="0068168E" w:rsidRDefault="002E6316" w:rsidP="002E6316">
      <w:pPr>
        <w:ind w:left="360" w:firstLine="720"/>
        <w:rPr>
          <w:rFonts w:ascii="Times New Roman" w:hAnsi="Times New Roman" w:cs="Times New Roman"/>
          <w:sz w:val="20"/>
          <w:szCs w:val="20"/>
        </w:rPr>
      </w:pPr>
      <w:r w:rsidRPr="0068168E">
        <w:rPr>
          <w:rFonts w:ascii="Times New Roman" w:hAnsi="Times New Roman" w:cs="Times New Roman"/>
          <w:sz w:val="20"/>
          <w:szCs w:val="20"/>
        </w:rPr>
        <w:t>3.</w:t>
      </w:r>
      <w:r w:rsidRPr="0068168E">
        <w:rPr>
          <w:rFonts w:ascii="Times New Roman" w:hAnsi="Times New Roman" w:cs="Times New Roman"/>
          <w:sz w:val="20"/>
          <w:szCs w:val="20"/>
          <w:u w:val="single"/>
        </w:rPr>
        <w:t>________</w:t>
      </w:r>
      <w:r w:rsidRPr="0068168E">
        <w:rPr>
          <w:rFonts w:ascii="Times New Roman" w:hAnsi="Times New Roman" w:cs="Times New Roman"/>
          <w:sz w:val="20"/>
          <w:szCs w:val="20"/>
        </w:rPr>
        <w:t>I would like to make payment arrangements.</w:t>
      </w:r>
    </w:p>
    <w:p w14:paraId="3ACAD34E" w14:textId="77777777" w:rsidR="002E6316" w:rsidRPr="0068168E" w:rsidRDefault="002E6316" w:rsidP="002E6316">
      <w:pPr>
        <w:ind w:left="360" w:firstLine="720"/>
        <w:rPr>
          <w:rFonts w:ascii="Times New Roman" w:hAnsi="Times New Roman" w:cs="Times New Roman"/>
          <w:sz w:val="20"/>
          <w:szCs w:val="20"/>
        </w:rPr>
      </w:pPr>
    </w:p>
    <w:p w14:paraId="12192351" w14:textId="7866E5A5" w:rsidR="002E6316" w:rsidRPr="0068168E" w:rsidRDefault="002E6316" w:rsidP="002E6316">
      <w:pPr>
        <w:ind w:left="360" w:firstLine="720"/>
        <w:rPr>
          <w:rFonts w:ascii="Times New Roman" w:hAnsi="Times New Roman" w:cs="Times New Roman"/>
          <w:sz w:val="20"/>
          <w:szCs w:val="20"/>
        </w:rPr>
      </w:pPr>
      <w:r w:rsidRPr="0068168E">
        <w:rPr>
          <w:rFonts w:ascii="Times New Roman" w:hAnsi="Times New Roman" w:cs="Times New Roman"/>
          <w:sz w:val="20"/>
          <w:szCs w:val="20"/>
        </w:rPr>
        <w:t>4.</w:t>
      </w:r>
      <w:r w:rsidRPr="0068168E">
        <w:rPr>
          <w:rFonts w:ascii="Times New Roman" w:hAnsi="Times New Roman" w:cs="Times New Roman"/>
          <w:sz w:val="20"/>
          <w:szCs w:val="20"/>
          <w:u w:val="single"/>
        </w:rPr>
        <w:t>________</w:t>
      </w:r>
      <w:r w:rsidRPr="0068168E">
        <w:rPr>
          <w:rFonts w:ascii="Times New Roman" w:hAnsi="Times New Roman" w:cs="Times New Roman"/>
          <w:sz w:val="20"/>
          <w:szCs w:val="20"/>
        </w:rPr>
        <w:t xml:space="preserve">I would like assistance with </w:t>
      </w:r>
      <w:r w:rsidR="00526B47">
        <w:rPr>
          <w:rFonts w:ascii="Times New Roman" w:hAnsi="Times New Roman" w:cs="Times New Roman"/>
          <w:sz w:val="20"/>
          <w:szCs w:val="20"/>
        </w:rPr>
        <w:t>the Application for Financial Assistance</w:t>
      </w:r>
      <w:r w:rsidRPr="0068168E">
        <w:rPr>
          <w:rFonts w:ascii="Times New Roman" w:hAnsi="Times New Roman" w:cs="Times New Roman"/>
          <w:sz w:val="20"/>
          <w:szCs w:val="20"/>
        </w:rPr>
        <w:t>.</w:t>
      </w:r>
    </w:p>
    <w:p w14:paraId="696C94F1" w14:textId="77777777" w:rsidR="002E6316" w:rsidRPr="0068168E" w:rsidRDefault="002E6316" w:rsidP="002E6316">
      <w:pPr>
        <w:ind w:left="360" w:firstLine="720"/>
        <w:rPr>
          <w:rFonts w:ascii="Times New Roman" w:hAnsi="Times New Roman" w:cs="Times New Roman"/>
          <w:sz w:val="20"/>
          <w:szCs w:val="20"/>
        </w:rPr>
      </w:pPr>
    </w:p>
    <w:p w14:paraId="059ADC70" w14:textId="77777777" w:rsidR="002E6316" w:rsidRPr="0068168E" w:rsidRDefault="002E6316" w:rsidP="002E6316">
      <w:pPr>
        <w:ind w:left="360" w:firstLine="720"/>
        <w:rPr>
          <w:rFonts w:ascii="Times New Roman" w:hAnsi="Times New Roman" w:cs="Times New Roman"/>
          <w:sz w:val="20"/>
          <w:szCs w:val="20"/>
        </w:rPr>
      </w:pPr>
      <w:r w:rsidRPr="0068168E">
        <w:rPr>
          <w:rFonts w:ascii="Times New Roman" w:hAnsi="Times New Roman" w:cs="Times New Roman"/>
          <w:sz w:val="20"/>
          <w:szCs w:val="20"/>
        </w:rPr>
        <w:t>5.</w:t>
      </w:r>
      <w:r w:rsidRPr="0068168E">
        <w:rPr>
          <w:rFonts w:ascii="Times New Roman" w:hAnsi="Times New Roman" w:cs="Times New Roman"/>
          <w:sz w:val="20"/>
          <w:szCs w:val="20"/>
          <w:u w:val="single"/>
        </w:rPr>
        <w:t>________</w:t>
      </w:r>
      <w:r w:rsidRPr="0068168E">
        <w:rPr>
          <w:rFonts w:ascii="Times New Roman" w:hAnsi="Times New Roman" w:cs="Times New Roman"/>
          <w:sz w:val="20"/>
          <w:szCs w:val="20"/>
        </w:rPr>
        <w:t>Payroll Deduct (Labette Health employees only)</w:t>
      </w:r>
    </w:p>
    <w:p w14:paraId="210763F8" w14:textId="77777777" w:rsidR="002E6316" w:rsidRPr="0068168E" w:rsidRDefault="002E6316" w:rsidP="002E6316">
      <w:pPr>
        <w:ind w:left="360" w:firstLine="720"/>
        <w:rPr>
          <w:rFonts w:ascii="Times New Roman" w:hAnsi="Times New Roman" w:cs="Times New Roman"/>
          <w:sz w:val="20"/>
          <w:szCs w:val="20"/>
        </w:rPr>
      </w:pPr>
    </w:p>
    <w:p w14:paraId="3392EC2C" w14:textId="77777777" w:rsidR="002E6316" w:rsidRPr="0068168E" w:rsidRDefault="002E6316" w:rsidP="002E6316">
      <w:pPr>
        <w:ind w:left="1080"/>
        <w:rPr>
          <w:rFonts w:ascii="Times New Roman" w:hAnsi="Times New Roman" w:cs="Times New Roman"/>
          <w:sz w:val="20"/>
          <w:szCs w:val="20"/>
        </w:rPr>
      </w:pPr>
      <w:r w:rsidRPr="0068168E">
        <w:rPr>
          <w:rFonts w:ascii="Times New Roman" w:hAnsi="Times New Roman" w:cs="Times New Roman"/>
          <w:sz w:val="20"/>
          <w:szCs w:val="20"/>
        </w:rPr>
        <w:t>6.</w:t>
      </w:r>
      <w:r w:rsidRPr="0068168E">
        <w:rPr>
          <w:rFonts w:ascii="Times New Roman" w:hAnsi="Times New Roman" w:cs="Times New Roman"/>
          <w:sz w:val="20"/>
          <w:szCs w:val="20"/>
          <w:u w:val="single"/>
        </w:rPr>
        <w:t>________</w:t>
      </w:r>
      <w:r w:rsidRPr="0068168E">
        <w:rPr>
          <w:rFonts w:ascii="Times New Roman" w:hAnsi="Times New Roman" w:cs="Times New Roman"/>
          <w:sz w:val="20"/>
          <w:szCs w:val="20"/>
        </w:rPr>
        <w:t xml:space="preserve">I would like to combine this account with another account that is already </w:t>
      </w:r>
    </w:p>
    <w:p w14:paraId="267B2DFA" w14:textId="77777777" w:rsidR="002E6316" w:rsidRPr="0068168E" w:rsidRDefault="002E6316" w:rsidP="002E6316">
      <w:pPr>
        <w:ind w:left="2160"/>
        <w:rPr>
          <w:rFonts w:ascii="Times New Roman" w:hAnsi="Times New Roman" w:cs="Times New Roman"/>
          <w:sz w:val="20"/>
          <w:szCs w:val="20"/>
        </w:rPr>
      </w:pPr>
      <w:r w:rsidRPr="0068168E">
        <w:rPr>
          <w:rFonts w:ascii="Times New Roman" w:hAnsi="Times New Roman" w:cs="Times New Roman"/>
          <w:sz w:val="20"/>
          <w:szCs w:val="20"/>
        </w:rPr>
        <w:t xml:space="preserve">set to terms.  I understand I will need to increase my monthly payment amount to qualify.  </w:t>
      </w:r>
    </w:p>
    <w:p w14:paraId="5E9F8910" w14:textId="77777777" w:rsidR="002E6316" w:rsidRPr="0068168E" w:rsidRDefault="002E6316" w:rsidP="002E6316">
      <w:pPr>
        <w:ind w:left="360" w:firstLine="720"/>
        <w:rPr>
          <w:rFonts w:ascii="Times New Roman" w:hAnsi="Times New Roman" w:cs="Times New Roman"/>
          <w:sz w:val="20"/>
          <w:szCs w:val="20"/>
        </w:rPr>
      </w:pPr>
    </w:p>
    <w:p w14:paraId="01E39922" w14:textId="77777777" w:rsidR="002E6316" w:rsidRPr="0068168E" w:rsidRDefault="002E6316" w:rsidP="002E6316">
      <w:pPr>
        <w:rPr>
          <w:rFonts w:ascii="Times New Roman" w:hAnsi="Times New Roman" w:cs="Times New Roman"/>
          <w:sz w:val="20"/>
          <w:szCs w:val="20"/>
        </w:rPr>
      </w:pPr>
    </w:p>
    <w:p w14:paraId="13764BB3" w14:textId="77777777" w:rsidR="002E6316" w:rsidRPr="0068168E" w:rsidRDefault="002E6316" w:rsidP="002E6316">
      <w:pPr>
        <w:rPr>
          <w:rFonts w:ascii="Times New Roman" w:hAnsi="Times New Roman" w:cs="Times New Roman"/>
          <w:sz w:val="20"/>
          <w:szCs w:val="20"/>
        </w:rPr>
      </w:pPr>
      <w:r w:rsidRPr="0068168E">
        <w:rPr>
          <w:rFonts w:ascii="Times New Roman" w:hAnsi="Times New Roman" w:cs="Times New Roman"/>
          <w:sz w:val="20"/>
          <w:szCs w:val="20"/>
        </w:rPr>
        <w:t>Please Date, Print and Sign below:</w:t>
      </w:r>
    </w:p>
    <w:p w14:paraId="3C42DB29" w14:textId="77777777" w:rsidR="002E6316" w:rsidRPr="0068168E" w:rsidRDefault="002E6316" w:rsidP="002E6316">
      <w:pPr>
        <w:rPr>
          <w:rFonts w:ascii="Times New Roman" w:hAnsi="Times New Roman" w:cs="Times New Roman"/>
          <w:sz w:val="20"/>
          <w:szCs w:val="20"/>
        </w:rPr>
      </w:pPr>
    </w:p>
    <w:p w14:paraId="6BDE8929" w14:textId="77777777" w:rsidR="002E6316" w:rsidRPr="0068168E" w:rsidRDefault="002E6316" w:rsidP="002E6316">
      <w:pPr>
        <w:rPr>
          <w:rFonts w:ascii="Times New Roman" w:hAnsi="Times New Roman" w:cs="Times New Roman"/>
          <w:sz w:val="16"/>
          <w:szCs w:val="16"/>
        </w:rPr>
      </w:pPr>
      <w:r w:rsidRPr="0068168E">
        <w:rPr>
          <w:rFonts w:ascii="Times New Roman" w:hAnsi="Times New Roman" w:cs="Times New Roman"/>
          <w:sz w:val="20"/>
          <w:szCs w:val="20"/>
        </w:rPr>
        <w:t>Date</w:t>
      </w:r>
      <w:r w:rsidRPr="0068168E">
        <w:rPr>
          <w:rFonts w:ascii="Times New Roman" w:hAnsi="Times New Roman" w:cs="Times New Roman"/>
          <w:sz w:val="16"/>
          <w:szCs w:val="16"/>
        </w:rPr>
        <w:t>________/________/________</w:t>
      </w:r>
    </w:p>
    <w:p w14:paraId="5340DEDB" w14:textId="77777777" w:rsidR="002E6316" w:rsidRPr="0068168E" w:rsidRDefault="002E6316" w:rsidP="002E6316">
      <w:pPr>
        <w:rPr>
          <w:rFonts w:ascii="Times New Roman" w:hAnsi="Times New Roman" w:cs="Times New Roman"/>
          <w:sz w:val="16"/>
          <w:szCs w:val="16"/>
        </w:rPr>
      </w:pPr>
    </w:p>
    <w:p w14:paraId="7AB26639" w14:textId="77777777" w:rsidR="002E6316" w:rsidRPr="0068168E" w:rsidRDefault="002E6316" w:rsidP="002E6316">
      <w:pPr>
        <w:rPr>
          <w:rFonts w:ascii="Times New Roman" w:hAnsi="Times New Roman" w:cs="Times New Roman"/>
          <w:sz w:val="20"/>
          <w:szCs w:val="20"/>
        </w:rPr>
      </w:pPr>
    </w:p>
    <w:p w14:paraId="2908A3C7" w14:textId="77777777" w:rsidR="002E6316" w:rsidRPr="0068168E" w:rsidRDefault="002E6316" w:rsidP="002E6316">
      <w:pPr>
        <w:rPr>
          <w:rFonts w:ascii="Times New Roman" w:hAnsi="Times New Roman" w:cs="Times New Roman"/>
          <w:sz w:val="16"/>
          <w:szCs w:val="16"/>
        </w:rPr>
      </w:pPr>
      <w:r w:rsidRPr="0068168E">
        <w:rPr>
          <w:rFonts w:ascii="Times New Roman" w:hAnsi="Times New Roman" w:cs="Times New Roman"/>
          <w:sz w:val="16"/>
          <w:szCs w:val="16"/>
        </w:rPr>
        <w:t>__________________________________________________________</w:t>
      </w:r>
      <w:r w:rsidRPr="0068168E">
        <w:rPr>
          <w:rFonts w:ascii="Times New Roman" w:hAnsi="Times New Roman" w:cs="Times New Roman"/>
          <w:sz w:val="16"/>
          <w:szCs w:val="16"/>
        </w:rPr>
        <w:tab/>
      </w:r>
      <w:r w:rsidRPr="0068168E">
        <w:rPr>
          <w:rFonts w:ascii="Times New Roman" w:hAnsi="Times New Roman" w:cs="Times New Roman"/>
          <w:sz w:val="16"/>
          <w:szCs w:val="16"/>
        </w:rPr>
        <w:tab/>
        <w:t>___________________</w:t>
      </w:r>
    </w:p>
    <w:p w14:paraId="4B7FC190" w14:textId="2B8BE289" w:rsidR="002E6316" w:rsidRPr="0068168E" w:rsidRDefault="002E6316" w:rsidP="002E6316">
      <w:pPr>
        <w:rPr>
          <w:rFonts w:ascii="Times New Roman" w:hAnsi="Times New Roman" w:cs="Times New Roman"/>
          <w:sz w:val="16"/>
          <w:szCs w:val="16"/>
        </w:rPr>
      </w:pPr>
      <w:r w:rsidRPr="0068168E">
        <w:rPr>
          <w:rFonts w:ascii="Times New Roman" w:hAnsi="Times New Roman" w:cs="Times New Roman"/>
          <w:sz w:val="16"/>
          <w:szCs w:val="16"/>
        </w:rPr>
        <w:t>Name of Patient (PRINT)</w:t>
      </w:r>
      <w:r w:rsidRPr="0068168E">
        <w:rPr>
          <w:rFonts w:ascii="Times New Roman" w:hAnsi="Times New Roman" w:cs="Times New Roman"/>
          <w:sz w:val="16"/>
          <w:szCs w:val="16"/>
        </w:rPr>
        <w:tab/>
      </w:r>
      <w:r w:rsidRPr="0068168E">
        <w:rPr>
          <w:rFonts w:ascii="Times New Roman" w:hAnsi="Times New Roman" w:cs="Times New Roman"/>
          <w:sz w:val="16"/>
          <w:szCs w:val="16"/>
        </w:rPr>
        <w:tab/>
      </w:r>
      <w:r w:rsidRPr="0068168E">
        <w:rPr>
          <w:rFonts w:ascii="Times New Roman" w:hAnsi="Times New Roman" w:cs="Times New Roman"/>
          <w:sz w:val="16"/>
          <w:szCs w:val="16"/>
        </w:rPr>
        <w:tab/>
      </w:r>
      <w:r w:rsidRPr="0068168E">
        <w:rPr>
          <w:rFonts w:ascii="Times New Roman" w:hAnsi="Times New Roman" w:cs="Times New Roman"/>
          <w:sz w:val="16"/>
          <w:szCs w:val="16"/>
        </w:rPr>
        <w:tab/>
      </w:r>
      <w:r w:rsidRPr="0068168E">
        <w:rPr>
          <w:rFonts w:ascii="Times New Roman" w:hAnsi="Times New Roman" w:cs="Times New Roman"/>
          <w:sz w:val="16"/>
          <w:szCs w:val="16"/>
        </w:rPr>
        <w:tab/>
      </w:r>
      <w:r w:rsidRPr="0068168E">
        <w:rPr>
          <w:rFonts w:ascii="Times New Roman" w:hAnsi="Times New Roman" w:cs="Times New Roman"/>
          <w:sz w:val="16"/>
          <w:szCs w:val="16"/>
        </w:rPr>
        <w:tab/>
        <w:t>Account Number</w:t>
      </w:r>
    </w:p>
    <w:p w14:paraId="7F319AF5" w14:textId="77777777" w:rsidR="002E6316" w:rsidRPr="0068168E" w:rsidRDefault="002E6316" w:rsidP="002E6316">
      <w:pPr>
        <w:rPr>
          <w:rFonts w:ascii="Times New Roman" w:hAnsi="Times New Roman" w:cs="Times New Roman"/>
          <w:sz w:val="16"/>
          <w:szCs w:val="16"/>
        </w:rPr>
      </w:pPr>
    </w:p>
    <w:p w14:paraId="2D12AD8E" w14:textId="77777777" w:rsidR="002E6316" w:rsidRPr="0068168E" w:rsidRDefault="002E6316" w:rsidP="002E6316">
      <w:pPr>
        <w:rPr>
          <w:rFonts w:ascii="Times New Roman" w:hAnsi="Times New Roman" w:cs="Times New Roman"/>
          <w:sz w:val="16"/>
          <w:szCs w:val="16"/>
        </w:rPr>
      </w:pPr>
    </w:p>
    <w:p w14:paraId="43E96604" w14:textId="77777777" w:rsidR="002E6316" w:rsidRPr="0068168E" w:rsidRDefault="002E6316" w:rsidP="002E6316">
      <w:pPr>
        <w:rPr>
          <w:rFonts w:ascii="Times New Roman" w:hAnsi="Times New Roman" w:cs="Times New Roman"/>
          <w:sz w:val="16"/>
          <w:szCs w:val="16"/>
        </w:rPr>
      </w:pPr>
    </w:p>
    <w:p w14:paraId="6BFB8749" w14:textId="77777777" w:rsidR="002E6316" w:rsidRPr="0068168E" w:rsidRDefault="002E6316" w:rsidP="002E6316">
      <w:pPr>
        <w:rPr>
          <w:rFonts w:ascii="Times New Roman" w:hAnsi="Times New Roman" w:cs="Times New Roman"/>
          <w:sz w:val="16"/>
          <w:szCs w:val="16"/>
        </w:rPr>
      </w:pPr>
      <w:r w:rsidRPr="0068168E">
        <w:rPr>
          <w:rFonts w:ascii="Times New Roman" w:hAnsi="Times New Roman" w:cs="Times New Roman"/>
          <w:sz w:val="16"/>
          <w:szCs w:val="16"/>
        </w:rPr>
        <w:t>__________________________________________________________</w:t>
      </w:r>
    </w:p>
    <w:p w14:paraId="730E68FF" w14:textId="14332006" w:rsidR="00306149" w:rsidRPr="0068168E" w:rsidRDefault="002E6316" w:rsidP="00954E96">
      <w:pPr>
        <w:rPr>
          <w:rFonts w:ascii="Times New Roman" w:hAnsi="Times New Roman" w:cs="Times New Roman"/>
        </w:rPr>
      </w:pPr>
      <w:r w:rsidRPr="0068168E">
        <w:rPr>
          <w:rFonts w:ascii="Times New Roman" w:hAnsi="Times New Roman" w:cs="Times New Roman"/>
          <w:sz w:val="16"/>
          <w:szCs w:val="16"/>
        </w:rPr>
        <w:t>Signature of Patient or person assuming financial responsibility</w:t>
      </w:r>
    </w:p>
    <w:sectPr w:rsidR="00306149" w:rsidRPr="0068168E" w:rsidSect="005A6580">
      <w:headerReference w:type="even" r:id="rId12"/>
      <w:headerReference w:type="default" r:id="rId13"/>
      <w:footerReference w:type="even" r:id="rId14"/>
      <w:footerReference w:type="default" r:id="rId15"/>
      <w:headerReference w:type="first" r:id="rId16"/>
      <w:footerReference w:type="first" r:id="rId17"/>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835BC" w14:textId="77777777" w:rsidR="004E0062" w:rsidRDefault="004E0062" w:rsidP="00B2316E">
      <w:r>
        <w:separator/>
      </w:r>
    </w:p>
  </w:endnote>
  <w:endnote w:type="continuationSeparator" w:id="0">
    <w:p w14:paraId="4DFA4B68" w14:textId="77777777" w:rsidR="004E0062" w:rsidRDefault="004E0062" w:rsidP="00B2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E4A67" w14:textId="77777777" w:rsidR="00312B4F" w:rsidRDefault="00312B4F" w:rsidP="00665F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16231F" w14:textId="77777777" w:rsidR="00312B4F" w:rsidRDefault="00312B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260ED" w14:textId="77777777" w:rsidR="00312B4F" w:rsidRDefault="00312B4F" w:rsidP="00665F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500">
      <w:rPr>
        <w:rStyle w:val="PageNumber"/>
        <w:noProof/>
      </w:rPr>
      <w:t>1</w:t>
    </w:r>
    <w:r>
      <w:rPr>
        <w:rStyle w:val="PageNumber"/>
      </w:rPr>
      <w:fldChar w:fldCharType="end"/>
    </w:r>
  </w:p>
  <w:p w14:paraId="261E51BC" w14:textId="77777777" w:rsidR="00312B4F" w:rsidRDefault="00312B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A3B15" w14:textId="77777777" w:rsidR="005A6580" w:rsidRDefault="005A65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AD7C5" w14:textId="77777777" w:rsidR="004E0062" w:rsidRDefault="004E0062" w:rsidP="00B2316E">
      <w:r>
        <w:separator/>
      </w:r>
    </w:p>
  </w:footnote>
  <w:footnote w:type="continuationSeparator" w:id="0">
    <w:p w14:paraId="713057FC" w14:textId="77777777" w:rsidR="004E0062" w:rsidRDefault="004E0062" w:rsidP="00B23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D0D18" w14:textId="53D30B22" w:rsidR="00312B4F" w:rsidRDefault="00312B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DF15B" w14:textId="666535EF" w:rsidR="00312B4F" w:rsidRDefault="00312B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02398" w14:textId="625EF41C" w:rsidR="00312B4F" w:rsidRDefault="00312B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90DD0"/>
    <w:multiLevelType w:val="hybridMultilevel"/>
    <w:tmpl w:val="299E0DD6"/>
    <w:lvl w:ilvl="0" w:tplc="5742124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A5A149E"/>
    <w:multiLevelType w:val="hybridMultilevel"/>
    <w:tmpl w:val="15C0B97C"/>
    <w:lvl w:ilvl="0" w:tplc="8850D782">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7B5563F"/>
    <w:multiLevelType w:val="hybridMultilevel"/>
    <w:tmpl w:val="C50618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97A3AE2"/>
    <w:multiLevelType w:val="hybridMultilevel"/>
    <w:tmpl w:val="4C360E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E0A454D"/>
    <w:multiLevelType w:val="hybridMultilevel"/>
    <w:tmpl w:val="E00604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43318D8"/>
    <w:multiLevelType w:val="hybridMultilevel"/>
    <w:tmpl w:val="86E8D3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57E24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DB13844"/>
    <w:multiLevelType w:val="hybridMultilevel"/>
    <w:tmpl w:val="6FD017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C6358BB"/>
    <w:multiLevelType w:val="hybridMultilevel"/>
    <w:tmpl w:val="8986686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74757C40"/>
    <w:multiLevelType w:val="hybridMultilevel"/>
    <w:tmpl w:val="FF060C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EAA106E"/>
    <w:multiLevelType w:val="hybridMultilevel"/>
    <w:tmpl w:val="046E28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6"/>
  </w:num>
  <w:num w:numId="3">
    <w:abstractNumId w:val="8"/>
  </w:num>
  <w:num w:numId="4">
    <w:abstractNumId w:val="10"/>
  </w:num>
  <w:num w:numId="5">
    <w:abstractNumId w:val="4"/>
  </w:num>
  <w:num w:numId="6">
    <w:abstractNumId w:val="3"/>
  </w:num>
  <w:num w:numId="7">
    <w:abstractNumId w:val="9"/>
  </w:num>
  <w:num w:numId="8">
    <w:abstractNumId w:val="5"/>
  </w:num>
  <w:num w:numId="9">
    <w:abstractNumId w:val="7"/>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6E"/>
    <w:rsid w:val="00054A7C"/>
    <w:rsid w:val="0007166C"/>
    <w:rsid w:val="000B5F18"/>
    <w:rsid w:val="000F7D3A"/>
    <w:rsid w:val="00104428"/>
    <w:rsid w:val="00121048"/>
    <w:rsid w:val="00124EF2"/>
    <w:rsid w:val="00133C09"/>
    <w:rsid w:val="00176883"/>
    <w:rsid w:val="001818ED"/>
    <w:rsid w:val="00183154"/>
    <w:rsid w:val="001A7A69"/>
    <w:rsid w:val="001B1B5C"/>
    <w:rsid w:val="001D7560"/>
    <w:rsid w:val="001E1BDF"/>
    <w:rsid w:val="001E5674"/>
    <w:rsid w:val="0020574C"/>
    <w:rsid w:val="00243C49"/>
    <w:rsid w:val="00245C2A"/>
    <w:rsid w:val="00263166"/>
    <w:rsid w:val="00277C8C"/>
    <w:rsid w:val="00297500"/>
    <w:rsid w:val="002E6316"/>
    <w:rsid w:val="00306149"/>
    <w:rsid w:val="00312B4F"/>
    <w:rsid w:val="00364C18"/>
    <w:rsid w:val="00366B50"/>
    <w:rsid w:val="003773AB"/>
    <w:rsid w:val="003A0E41"/>
    <w:rsid w:val="00406E00"/>
    <w:rsid w:val="004213EF"/>
    <w:rsid w:val="00437AE9"/>
    <w:rsid w:val="00442246"/>
    <w:rsid w:val="004532F1"/>
    <w:rsid w:val="004946E7"/>
    <w:rsid w:val="004E0062"/>
    <w:rsid w:val="00526B47"/>
    <w:rsid w:val="0056454A"/>
    <w:rsid w:val="00573689"/>
    <w:rsid w:val="00591EE0"/>
    <w:rsid w:val="005A6580"/>
    <w:rsid w:val="005B1058"/>
    <w:rsid w:val="005D1AAD"/>
    <w:rsid w:val="005F76F4"/>
    <w:rsid w:val="00641DA3"/>
    <w:rsid w:val="00665F37"/>
    <w:rsid w:val="006718F8"/>
    <w:rsid w:val="0068168E"/>
    <w:rsid w:val="00684F1E"/>
    <w:rsid w:val="00703A3B"/>
    <w:rsid w:val="0071756B"/>
    <w:rsid w:val="00760ECD"/>
    <w:rsid w:val="00765B27"/>
    <w:rsid w:val="00791449"/>
    <w:rsid w:val="007C6A79"/>
    <w:rsid w:val="00816EFE"/>
    <w:rsid w:val="0082400A"/>
    <w:rsid w:val="0082680B"/>
    <w:rsid w:val="008C188B"/>
    <w:rsid w:val="009233E0"/>
    <w:rsid w:val="00936C15"/>
    <w:rsid w:val="00954E96"/>
    <w:rsid w:val="00964E14"/>
    <w:rsid w:val="0097416B"/>
    <w:rsid w:val="009B3D34"/>
    <w:rsid w:val="009C6EAB"/>
    <w:rsid w:val="009F4D2A"/>
    <w:rsid w:val="00A34A97"/>
    <w:rsid w:val="00A37A1F"/>
    <w:rsid w:val="00A66DCE"/>
    <w:rsid w:val="00A948DD"/>
    <w:rsid w:val="00AE736F"/>
    <w:rsid w:val="00B165A8"/>
    <w:rsid w:val="00B2316E"/>
    <w:rsid w:val="00B73611"/>
    <w:rsid w:val="00B860E8"/>
    <w:rsid w:val="00C16199"/>
    <w:rsid w:val="00C2777D"/>
    <w:rsid w:val="00D44454"/>
    <w:rsid w:val="00D537BB"/>
    <w:rsid w:val="00DB6979"/>
    <w:rsid w:val="00E07CC8"/>
    <w:rsid w:val="00E131A4"/>
    <w:rsid w:val="00E34784"/>
    <w:rsid w:val="00E44DA7"/>
    <w:rsid w:val="00E5529A"/>
    <w:rsid w:val="00EB756B"/>
    <w:rsid w:val="00EC0A4B"/>
    <w:rsid w:val="00F834D2"/>
    <w:rsid w:val="00F86D21"/>
    <w:rsid w:val="00FC7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7964D5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42246"/>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16E"/>
    <w:pPr>
      <w:tabs>
        <w:tab w:val="center" w:pos="4320"/>
        <w:tab w:val="right" w:pos="8640"/>
      </w:tabs>
    </w:pPr>
  </w:style>
  <w:style w:type="character" w:customStyle="1" w:styleId="HeaderChar">
    <w:name w:val="Header Char"/>
    <w:basedOn w:val="DefaultParagraphFont"/>
    <w:link w:val="Header"/>
    <w:uiPriority w:val="99"/>
    <w:rsid w:val="00B2316E"/>
  </w:style>
  <w:style w:type="paragraph" w:styleId="Footer">
    <w:name w:val="footer"/>
    <w:basedOn w:val="Normal"/>
    <w:link w:val="FooterChar"/>
    <w:uiPriority w:val="99"/>
    <w:unhideWhenUsed/>
    <w:rsid w:val="00B2316E"/>
    <w:pPr>
      <w:tabs>
        <w:tab w:val="center" w:pos="4320"/>
        <w:tab w:val="right" w:pos="8640"/>
      </w:tabs>
    </w:pPr>
  </w:style>
  <w:style w:type="character" w:customStyle="1" w:styleId="FooterChar">
    <w:name w:val="Footer Char"/>
    <w:basedOn w:val="DefaultParagraphFont"/>
    <w:link w:val="Footer"/>
    <w:uiPriority w:val="99"/>
    <w:rsid w:val="00B2316E"/>
  </w:style>
  <w:style w:type="paragraph" w:styleId="ListParagraph">
    <w:name w:val="List Paragraph"/>
    <w:basedOn w:val="Normal"/>
    <w:uiPriority w:val="34"/>
    <w:qFormat/>
    <w:rsid w:val="00791449"/>
    <w:pPr>
      <w:ind w:left="720"/>
      <w:contextualSpacing/>
    </w:pPr>
  </w:style>
  <w:style w:type="table" w:styleId="TableGrid">
    <w:name w:val="Table Grid"/>
    <w:basedOn w:val="TableNormal"/>
    <w:uiPriority w:val="59"/>
    <w:rsid w:val="00826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37BB"/>
    <w:rPr>
      <w:color w:val="0000FF" w:themeColor="hyperlink"/>
      <w:u w:val="single"/>
    </w:rPr>
  </w:style>
  <w:style w:type="character" w:customStyle="1" w:styleId="Heading1Char">
    <w:name w:val="Heading 1 Char"/>
    <w:basedOn w:val="DefaultParagraphFont"/>
    <w:link w:val="Heading1"/>
    <w:rsid w:val="00442246"/>
    <w:rPr>
      <w:rFonts w:ascii="Arial" w:eastAsia="Times New Roman" w:hAnsi="Arial" w:cs="Arial"/>
      <w:b/>
      <w:bCs/>
      <w:kern w:val="32"/>
      <w:sz w:val="32"/>
      <w:szCs w:val="32"/>
    </w:rPr>
  </w:style>
  <w:style w:type="paragraph" w:styleId="BalloonText">
    <w:name w:val="Balloon Text"/>
    <w:basedOn w:val="Normal"/>
    <w:link w:val="BalloonTextChar"/>
    <w:uiPriority w:val="99"/>
    <w:semiHidden/>
    <w:unhideWhenUsed/>
    <w:rsid w:val="004422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2246"/>
    <w:rPr>
      <w:rFonts w:ascii="Lucida Grande" w:hAnsi="Lucida Grande" w:cs="Lucida Grande"/>
      <w:sz w:val="18"/>
      <w:szCs w:val="18"/>
    </w:rPr>
  </w:style>
  <w:style w:type="character" w:styleId="PageNumber">
    <w:name w:val="page number"/>
    <w:basedOn w:val="DefaultParagraphFont"/>
    <w:uiPriority w:val="99"/>
    <w:semiHidden/>
    <w:unhideWhenUsed/>
    <w:rsid w:val="00245C2A"/>
  </w:style>
  <w:style w:type="paragraph" w:styleId="NoSpacing">
    <w:name w:val="No Spacing"/>
    <w:uiPriority w:val="1"/>
    <w:qFormat/>
    <w:rsid w:val="00DB6979"/>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42246"/>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16E"/>
    <w:pPr>
      <w:tabs>
        <w:tab w:val="center" w:pos="4320"/>
        <w:tab w:val="right" w:pos="8640"/>
      </w:tabs>
    </w:pPr>
  </w:style>
  <w:style w:type="character" w:customStyle="1" w:styleId="HeaderChar">
    <w:name w:val="Header Char"/>
    <w:basedOn w:val="DefaultParagraphFont"/>
    <w:link w:val="Header"/>
    <w:uiPriority w:val="99"/>
    <w:rsid w:val="00B2316E"/>
  </w:style>
  <w:style w:type="paragraph" w:styleId="Footer">
    <w:name w:val="footer"/>
    <w:basedOn w:val="Normal"/>
    <w:link w:val="FooterChar"/>
    <w:uiPriority w:val="99"/>
    <w:unhideWhenUsed/>
    <w:rsid w:val="00B2316E"/>
    <w:pPr>
      <w:tabs>
        <w:tab w:val="center" w:pos="4320"/>
        <w:tab w:val="right" w:pos="8640"/>
      </w:tabs>
    </w:pPr>
  </w:style>
  <w:style w:type="character" w:customStyle="1" w:styleId="FooterChar">
    <w:name w:val="Footer Char"/>
    <w:basedOn w:val="DefaultParagraphFont"/>
    <w:link w:val="Footer"/>
    <w:uiPriority w:val="99"/>
    <w:rsid w:val="00B2316E"/>
  </w:style>
  <w:style w:type="paragraph" w:styleId="ListParagraph">
    <w:name w:val="List Paragraph"/>
    <w:basedOn w:val="Normal"/>
    <w:uiPriority w:val="34"/>
    <w:qFormat/>
    <w:rsid w:val="00791449"/>
    <w:pPr>
      <w:ind w:left="720"/>
      <w:contextualSpacing/>
    </w:pPr>
  </w:style>
  <w:style w:type="table" w:styleId="TableGrid">
    <w:name w:val="Table Grid"/>
    <w:basedOn w:val="TableNormal"/>
    <w:uiPriority w:val="59"/>
    <w:rsid w:val="00826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37BB"/>
    <w:rPr>
      <w:color w:val="0000FF" w:themeColor="hyperlink"/>
      <w:u w:val="single"/>
    </w:rPr>
  </w:style>
  <w:style w:type="character" w:customStyle="1" w:styleId="Heading1Char">
    <w:name w:val="Heading 1 Char"/>
    <w:basedOn w:val="DefaultParagraphFont"/>
    <w:link w:val="Heading1"/>
    <w:rsid w:val="00442246"/>
    <w:rPr>
      <w:rFonts w:ascii="Arial" w:eastAsia="Times New Roman" w:hAnsi="Arial" w:cs="Arial"/>
      <w:b/>
      <w:bCs/>
      <w:kern w:val="32"/>
      <w:sz w:val="32"/>
      <w:szCs w:val="32"/>
    </w:rPr>
  </w:style>
  <w:style w:type="paragraph" w:styleId="BalloonText">
    <w:name w:val="Balloon Text"/>
    <w:basedOn w:val="Normal"/>
    <w:link w:val="BalloonTextChar"/>
    <w:uiPriority w:val="99"/>
    <w:semiHidden/>
    <w:unhideWhenUsed/>
    <w:rsid w:val="004422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2246"/>
    <w:rPr>
      <w:rFonts w:ascii="Lucida Grande" w:hAnsi="Lucida Grande" w:cs="Lucida Grande"/>
      <w:sz w:val="18"/>
      <w:szCs w:val="18"/>
    </w:rPr>
  </w:style>
  <w:style w:type="character" w:styleId="PageNumber">
    <w:name w:val="page number"/>
    <w:basedOn w:val="DefaultParagraphFont"/>
    <w:uiPriority w:val="99"/>
    <w:semiHidden/>
    <w:unhideWhenUsed/>
    <w:rsid w:val="00245C2A"/>
  </w:style>
  <w:style w:type="paragraph" w:styleId="NoSpacing">
    <w:name w:val="No Spacing"/>
    <w:uiPriority w:val="1"/>
    <w:qFormat/>
    <w:rsid w:val="00DB6979"/>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financialcounselor@labettehealth.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financialcounselor@labettehealth.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C34E3-94AC-40D6-92EA-57E99043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2627</Words>
  <Characters>14978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Lucky</dc:creator>
  <cp:lastModifiedBy>Kerri Beardmore</cp:lastModifiedBy>
  <cp:revision>2</cp:revision>
  <cp:lastPrinted>2018-07-26T18:36:00Z</cp:lastPrinted>
  <dcterms:created xsi:type="dcterms:W3CDTF">2018-07-26T19:52:00Z</dcterms:created>
  <dcterms:modified xsi:type="dcterms:W3CDTF">2018-07-26T19:52:00Z</dcterms:modified>
</cp:coreProperties>
</file>